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E1" w:rsidRDefault="003D1CE1" w:rsidP="00CF1544">
      <w:pPr>
        <w:jc w:val="both"/>
        <w:textAlignment w:val="top"/>
        <w:rPr>
          <w:b/>
          <w:bCs/>
          <w:color w:val="000000"/>
          <w:kern w:val="36"/>
          <w:sz w:val="22"/>
          <w:szCs w:val="22"/>
          <w:lang w:eastAsia="ru-RU"/>
        </w:rPr>
      </w:pPr>
      <w:bookmarkStart w:id="0" w:name="_GoBack"/>
      <w:bookmarkEnd w:id="0"/>
    </w:p>
    <w:p w:rsidR="003D1CE1" w:rsidRDefault="003D1CE1" w:rsidP="00CF1544">
      <w:pPr>
        <w:jc w:val="both"/>
        <w:textAlignment w:val="top"/>
        <w:rPr>
          <w:b/>
          <w:bCs/>
          <w:color w:val="000000"/>
          <w:kern w:val="36"/>
          <w:sz w:val="22"/>
          <w:szCs w:val="22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350"/>
      </w:tblGrid>
      <w:tr w:rsidR="00B070E0" w:rsidRPr="00476536" w:rsidTr="00E942E6">
        <w:tc>
          <w:tcPr>
            <w:tcW w:w="9350" w:type="dxa"/>
          </w:tcPr>
          <w:p w:rsidR="00B070E0" w:rsidRPr="00476536" w:rsidRDefault="00B070E0" w:rsidP="00CF1544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Цель:</w:t>
            </w:r>
          </w:p>
          <w:p w:rsidR="001C1C11" w:rsidRPr="00476536" w:rsidRDefault="00A478E0" w:rsidP="002742B4">
            <w:pPr>
              <w:pStyle w:val="aa"/>
              <w:numPr>
                <w:ilvl w:val="0"/>
                <w:numId w:val="34"/>
              </w:numPr>
              <w:overflowPunct/>
              <w:autoSpaceDE/>
              <w:autoSpaceDN/>
              <w:adjustRightInd/>
              <w:ind w:left="142" w:firstLine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ведение</w:t>
            </w:r>
            <w:r w:rsidR="001C1C11" w:rsidRPr="00476536">
              <w:rPr>
                <w:sz w:val="28"/>
                <w:szCs w:val="28"/>
              </w:rPr>
              <w:t xml:space="preserve"> единого </w:t>
            </w:r>
            <w:r w:rsidR="00476536">
              <w:rPr>
                <w:sz w:val="28"/>
                <w:szCs w:val="28"/>
              </w:rPr>
              <w:t xml:space="preserve">правила разработки и внедрения </w:t>
            </w:r>
            <w:r w:rsidR="001C1C11" w:rsidRPr="00476536">
              <w:rPr>
                <w:sz w:val="28"/>
                <w:szCs w:val="28"/>
              </w:rPr>
              <w:t>Ру</w:t>
            </w:r>
            <w:r w:rsidR="00476536">
              <w:rPr>
                <w:sz w:val="28"/>
                <w:szCs w:val="28"/>
              </w:rPr>
              <w:t>ководств,</w:t>
            </w:r>
            <w:r>
              <w:rPr>
                <w:sz w:val="28"/>
                <w:szCs w:val="28"/>
              </w:rPr>
              <w:t xml:space="preserve"> Положений, СОП, Алгоритмов и Ф</w:t>
            </w:r>
            <w:r w:rsidR="00476536">
              <w:rPr>
                <w:sz w:val="28"/>
                <w:szCs w:val="28"/>
              </w:rPr>
              <w:t xml:space="preserve">орм, </w:t>
            </w:r>
            <w:r w:rsidR="001C1C11" w:rsidRPr="00476536">
              <w:rPr>
                <w:sz w:val="28"/>
                <w:szCs w:val="28"/>
              </w:rPr>
              <w:t xml:space="preserve">принятых в компании ТОО «B.B.NURA»: </w:t>
            </w:r>
          </w:p>
          <w:p w:rsidR="001C1C11" w:rsidRPr="00476536" w:rsidRDefault="002742B4" w:rsidP="002742B4">
            <w:pPr>
              <w:pStyle w:val="aa"/>
              <w:tabs>
                <w:tab w:val="left" w:pos="567"/>
              </w:tabs>
              <w:overflowPunct/>
              <w:autoSpaceDE/>
              <w:autoSpaceDN/>
              <w:adjustRightInd/>
              <w:ind w:left="567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  </w:t>
            </w:r>
            <w:r w:rsidR="00476536">
              <w:rPr>
                <w:sz w:val="28"/>
                <w:szCs w:val="28"/>
              </w:rPr>
              <w:t>- определить значение следующих терминов:</w:t>
            </w:r>
            <w:r w:rsidR="001C1C11" w:rsidRPr="00476536">
              <w:rPr>
                <w:sz w:val="28"/>
                <w:szCs w:val="28"/>
              </w:rPr>
              <w:t xml:space="preserve"> </w:t>
            </w:r>
            <w:bookmarkStart w:id="1" w:name="OLE_LINK1"/>
            <w:bookmarkStart w:id="2" w:name="OLE_LINK2"/>
            <w:r w:rsidR="001C1C11" w:rsidRPr="00476536">
              <w:rPr>
                <w:sz w:val="28"/>
                <w:szCs w:val="28"/>
              </w:rPr>
              <w:t xml:space="preserve">Руководство, </w:t>
            </w:r>
            <w:r w:rsidR="00A478E0">
              <w:rPr>
                <w:sz w:val="28"/>
                <w:szCs w:val="28"/>
              </w:rPr>
              <w:t xml:space="preserve">Положение, СОП, </w:t>
            </w:r>
            <w:r w:rsidR="001C1C11" w:rsidRPr="00476536">
              <w:rPr>
                <w:sz w:val="28"/>
                <w:szCs w:val="28"/>
              </w:rPr>
              <w:t>Алгоритм и Форма</w:t>
            </w:r>
            <w:bookmarkEnd w:id="1"/>
            <w:bookmarkEnd w:id="2"/>
            <w:r w:rsidR="001C1C11" w:rsidRPr="00476536">
              <w:rPr>
                <w:sz w:val="28"/>
                <w:szCs w:val="28"/>
              </w:rPr>
              <w:t>;</w:t>
            </w:r>
          </w:p>
          <w:p w:rsidR="00B63BB1" w:rsidRPr="008A758A" w:rsidRDefault="004D784F" w:rsidP="002742B4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  - </w:t>
            </w:r>
            <w:r w:rsidR="00B63BB1" w:rsidRPr="00476536">
              <w:rPr>
                <w:sz w:val="28"/>
                <w:szCs w:val="28"/>
              </w:rPr>
              <w:t xml:space="preserve">определить процесс подготовки, оценки, распространения и дополнения </w:t>
            </w:r>
            <w:r w:rsidR="00A478E0">
              <w:rPr>
                <w:sz w:val="28"/>
                <w:szCs w:val="28"/>
              </w:rPr>
              <w:t xml:space="preserve">в </w:t>
            </w:r>
            <w:r w:rsidR="00B63BB1" w:rsidRPr="00476536">
              <w:rPr>
                <w:sz w:val="28"/>
                <w:szCs w:val="28"/>
              </w:rPr>
              <w:t>Руководство,</w:t>
            </w:r>
            <w:r w:rsidR="00A478E0">
              <w:rPr>
                <w:sz w:val="28"/>
                <w:szCs w:val="28"/>
              </w:rPr>
              <w:t xml:space="preserve"> Положение, СОП, Алгоритм и Форму</w:t>
            </w:r>
            <w:r w:rsidR="00B63BB1" w:rsidRPr="00476536">
              <w:rPr>
                <w:sz w:val="28"/>
                <w:szCs w:val="28"/>
              </w:rPr>
              <w:t>.</w:t>
            </w:r>
          </w:p>
          <w:p w:rsidR="004D784F" w:rsidRPr="00476536" w:rsidRDefault="00476536" w:rsidP="002742B4">
            <w:pPr>
              <w:pStyle w:val="aa"/>
              <w:numPr>
                <w:ilvl w:val="0"/>
                <w:numId w:val="34"/>
              </w:numPr>
              <w:ind w:lef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Описать единую систему</w:t>
            </w:r>
            <w:r w:rsidR="001C1C11" w:rsidRPr="00476536">
              <w:rPr>
                <w:sz w:val="28"/>
                <w:szCs w:val="28"/>
              </w:rPr>
              <w:t xml:space="preserve"> нумера</w:t>
            </w:r>
            <w:r w:rsidR="00E942E6" w:rsidRPr="00476536">
              <w:rPr>
                <w:sz w:val="28"/>
                <w:szCs w:val="28"/>
              </w:rPr>
              <w:t>ции Руководств,</w:t>
            </w:r>
            <w:r w:rsidR="00A478E0">
              <w:rPr>
                <w:sz w:val="28"/>
                <w:szCs w:val="28"/>
              </w:rPr>
              <w:t xml:space="preserve"> Положений, СОП,</w:t>
            </w:r>
            <w:r w:rsidR="00E942E6" w:rsidRPr="00476536">
              <w:rPr>
                <w:sz w:val="28"/>
                <w:szCs w:val="28"/>
              </w:rPr>
              <w:t xml:space="preserve"> Алгоритмов и  Ф</w:t>
            </w:r>
            <w:r w:rsidR="001C1C11" w:rsidRPr="00476536">
              <w:rPr>
                <w:sz w:val="28"/>
                <w:szCs w:val="28"/>
              </w:rPr>
              <w:t>орм,  принятых в компании ТОО «B.B.NURA»:</w:t>
            </w:r>
          </w:p>
          <w:p w:rsidR="004D784F" w:rsidRPr="00476536" w:rsidRDefault="002742B4" w:rsidP="002742B4">
            <w:pPr>
              <w:pStyle w:val="aa"/>
              <w:ind w:left="567"/>
              <w:jc w:val="both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   </w:t>
            </w:r>
            <w:r w:rsidR="004D784F" w:rsidRPr="00476536">
              <w:rPr>
                <w:sz w:val="28"/>
                <w:szCs w:val="28"/>
              </w:rPr>
              <w:t>- о</w:t>
            </w:r>
            <w:r w:rsidR="001C1C11" w:rsidRPr="00476536">
              <w:rPr>
                <w:sz w:val="28"/>
                <w:szCs w:val="28"/>
              </w:rPr>
              <w:t>пределить единый механизм  нумерации  принимаемых документов:  Руководств,</w:t>
            </w:r>
            <w:r w:rsidR="00A478E0">
              <w:rPr>
                <w:sz w:val="28"/>
                <w:szCs w:val="28"/>
              </w:rPr>
              <w:t xml:space="preserve"> Положений, СОП,</w:t>
            </w:r>
            <w:r w:rsidR="001C1C11" w:rsidRPr="00476536">
              <w:rPr>
                <w:sz w:val="28"/>
                <w:szCs w:val="28"/>
              </w:rPr>
              <w:t xml:space="preserve"> Алгоритмов и Форм всеми заинтересованными структурными подразделениями компании.</w:t>
            </w:r>
          </w:p>
        </w:tc>
      </w:tr>
    </w:tbl>
    <w:p w:rsidR="00B070E0" w:rsidRPr="00476536" w:rsidRDefault="00B070E0" w:rsidP="00CF1544">
      <w:pPr>
        <w:jc w:val="both"/>
        <w:textAlignment w:val="top"/>
        <w:rPr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Style w:val="a9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1848"/>
        <w:gridCol w:w="2442"/>
        <w:gridCol w:w="4180"/>
      </w:tblGrid>
      <w:tr w:rsidR="004D784F" w:rsidRPr="00476536" w:rsidTr="005521EB">
        <w:trPr>
          <w:trHeight w:val="392"/>
        </w:trPr>
        <w:tc>
          <w:tcPr>
            <w:tcW w:w="2728" w:type="dxa"/>
            <w:gridSpan w:val="2"/>
            <w:shd w:val="clear" w:color="auto" w:fill="auto"/>
          </w:tcPr>
          <w:p w:rsidR="004D784F" w:rsidRPr="00476536" w:rsidRDefault="004D784F" w:rsidP="00B63BB1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№</w:t>
            </w:r>
          </w:p>
          <w:p w:rsidR="004D784F" w:rsidRPr="00476536" w:rsidRDefault="004D784F" w:rsidP="00B63BB1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42" w:type="dxa"/>
            <w:shd w:val="clear" w:color="auto" w:fill="auto"/>
          </w:tcPr>
          <w:p w:rsidR="004D784F" w:rsidRPr="00476536" w:rsidRDefault="004D784F" w:rsidP="00B63BB1">
            <w:pPr>
              <w:jc w:val="center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4D784F" w:rsidRPr="00476536" w:rsidRDefault="004D784F" w:rsidP="00C5330C">
            <w:pPr>
              <w:jc w:val="center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4180" w:type="dxa"/>
            <w:shd w:val="clear" w:color="auto" w:fill="auto"/>
          </w:tcPr>
          <w:p w:rsidR="004D784F" w:rsidRPr="00476536" w:rsidRDefault="004D784F" w:rsidP="00B63BB1">
            <w:pPr>
              <w:jc w:val="center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4D784F" w:rsidRPr="00476536" w:rsidRDefault="004D784F" w:rsidP="00B63BB1">
            <w:pPr>
              <w:jc w:val="center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Пояснение </w:t>
            </w:r>
          </w:p>
        </w:tc>
      </w:tr>
      <w:tr w:rsidR="002742B4" w:rsidRPr="00476536" w:rsidTr="005521EB">
        <w:trPr>
          <w:trHeight w:val="364"/>
        </w:trPr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:rsidR="002742B4" w:rsidRPr="00476536" w:rsidRDefault="002742B4" w:rsidP="002742B4">
            <w:pPr>
              <w:pStyle w:val="aa"/>
              <w:numPr>
                <w:ilvl w:val="0"/>
                <w:numId w:val="40"/>
              </w:num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b/>
                <w:sz w:val="28"/>
                <w:szCs w:val="28"/>
              </w:rPr>
              <w:t>Определение основных  терминов:  Руководство, Алгоритм,  Форма.</w:t>
            </w:r>
          </w:p>
        </w:tc>
      </w:tr>
      <w:tr w:rsidR="00ED670A" w:rsidRPr="00476536" w:rsidTr="00C87A52">
        <w:trPr>
          <w:trHeight w:val="375"/>
        </w:trPr>
        <w:tc>
          <w:tcPr>
            <w:tcW w:w="9350" w:type="dxa"/>
            <w:gridSpan w:val="4"/>
            <w:shd w:val="clear" w:color="auto" w:fill="92D050"/>
          </w:tcPr>
          <w:p w:rsidR="00ED670A" w:rsidRPr="00476536" w:rsidRDefault="00AA0EA1" w:rsidP="00AA0EA1">
            <w:pPr>
              <w:pStyle w:val="aa"/>
              <w:numPr>
                <w:ilvl w:val="1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</w:rPr>
            </w:pPr>
            <w:r w:rsidRPr="00476536">
              <w:rPr>
                <w:b/>
                <w:sz w:val="28"/>
                <w:szCs w:val="28"/>
              </w:rPr>
              <w:t xml:space="preserve"> </w:t>
            </w:r>
            <w:r w:rsidR="00ED670A" w:rsidRPr="00476536">
              <w:rPr>
                <w:b/>
                <w:sz w:val="28"/>
                <w:szCs w:val="28"/>
              </w:rPr>
              <w:t xml:space="preserve">Руководство </w:t>
            </w:r>
          </w:p>
        </w:tc>
      </w:tr>
      <w:tr w:rsidR="004D784F" w:rsidRPr="00476536" w:rsidTr="00DD18E4">
        <w:trPr>
          <w:trHeight w:val="3470"/>
        </w:trPr>
        <w:tc>
          <w:tcPr>
            <w:tcW w:w="880" w:type="dxa"/>
          </w:tcPr>
          <w:p w:rsidR="004D784F" w:rsidRPr="00476536" w:rsidRDefault="00AA0EA1" w:rsidP="00B63BB1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290" w:type="dxa"/>
            <w:gridSpan w:val="2"/>
          </w:tcPr>
          <w:p w:rsidR="004D784F" w:rsidRPr="00476536" w:rsidRDefault="004D784F" w:rsidP="00B63B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Определение термина </w:t>
            </w:r>
            <w:r w:rsidRPr="00476536">
              <w:rPr>
                <w:b/>
                <w:sz w:val="28"/>
                <w:szCs w:val="28"/>
              </w:rPr>
              <w:t>«Руководство»</w:t>
            </w:r>
            <w:r w:rsidRPr="00476536">
              <w:rPr>
                <w:sz w:val="28"/>
                <w:szCs w:val="28"/>
              </w:rPr>
              <w:t xml:space="preserve"> (Р)- это документ, описывающий базовые, общие   принципы, которых придерживается Компания в своей деятельности. На основании Руководства составляется один или несколько Алгоритмов.  </w:t>
            </w:r>
          </w:p>
          <w:p w:rsidR="004D784F" w:rsidRPr="00476536" w:rsidRDefault="004D784F" w:rsidP="00B63BB1">
            <w:pPr>
              <w:pStyle w:val="aa"/>
              <w:ind w:left="1142"/>
              <w:jc w:val="both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80" w:type="dxa"/>
          </w:tcPr>
          <w:p w:rsidR="004D784F" w:rsidRPr="00476536" w:rsidRDefault="004D784F" w:rsidP="00B63B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>Руководством обязаны пользоваться все заинтересованные сотрудники соответствующих структурных подразделений компаний для принятия решений, связанных с выполнением функциональных обязанностей с целью улучшения качества предоставляемых услуг и сокращения затрат.</w:t>
            </w:r>
          </w:p>
        </w:tc>
      </w:tr>
      <w:tr w:rsidR="004D784F" w:rsidRPr="00476536" w:rsidTr="005A3253">
        <w:tc>
          <w:tcPr>
            <w:tcW w:w="880" w:type="dxa"/>
          </w:tcPr>
          <w:p w:rsidR="004D784F" w:rsidRPr="00476536" w:rsidRDefault="00AA0EA1" w:rsidP="00B63BB1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290" w:type="dxa"/>
            <w:gridSpan w:val="2"/>
          </w:tcPr>
          <w:p w:rsidR="004D784F" w:rsidRPr="00476536" w:rsidRDefault="004D784F" w:rsidP="00B63B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>Руководство состоит из следующих разделов.</w:t>
            </w:r>
          </w:p>
          <w:p w:rsidR="004D784F" w:rsidRPr="00476536" w:rsidRDefault="004D784F" w:rsidP="00B63B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80" w:type="dxa"/>
          </w:tcPr>
          <w:p w:rsidR="004D784F" w:rsidRPr="00476536" w:rsidRDefault="004D784F" w:rsidP="00B63BB1">
            <w:pPr>
              <w:pStyle w:val="aa"/>
              <w:numPr>
                <w:ilvl w:val="0"/>
                <w:numId w:val="39"/>
              </w:numPr>
              <w:overflowPunct/>
              <w:autoSpaceDE/>
              <w:autoSpaceDN/>
              <w:adjustRightInd/>
              <w:ind w:left="175" w:firstLine="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«Титульный лист», который включает информацию: тип документа, назначение, код, редакция, название, кем утверждено, перечень лиц, согласовавших документ, дата </w:t>
            </w:r>
            <w:r w:rsidRPr="00476536">
              <w:rPr>
                <w:sz w:val="28"/>
                <w:szCs w:val="28"/>
              </w:rPr>
              <w:lastRenderedPageBreak/>
              <w:t>внедрения Ру</w:t>
            </w:r>
            <w:r w:rsidR="00100B10">
              <w:rPr>
                <w:sz w:val="28"/>
                <w:szCs w:val="28"/>
              </w:rPr>
              <w:t>ководства, название и логотип  К</w:t>
            </w:r>
            <w:r w:rsidRPr="00476536">
              <w:rPr>
                <w:sz w:val="28"/>
                <w:szCs w:val="28"/>
              </w:rPr>
              <w:t>омпании;</w:t>
            </w:r>
          </w:p>
          <w:p w:rsidR="004D784F" w:rsidRPr="00476536" w:rsidRDefault="00206DB3" w:rsidP="00B63BB1">
            <w:pPr>
              <w:pStyle w:val="aa"/>
              <w:numPr>
                <w:ilvl w:val="0"/>
                <w:numId w:val="39"/>
              </w:numPr>
              <w:overflowPunct/>
              <w:autoSpaceDE/>
              <w:autoSpaceDN/>
              <w:adjustRightInd/>
              <w:ind w:left="175" w:firstLine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«Цель» </w:t>
            </w:r>
            <w:r w:rsidR="004D784F" w:rsidRPr="00476536">
              <w:rPr>
                <w:sz w:val="28"/>
                <w:szCs w:val="28"/>
              </w:rPr>
              <w:t>– содержит информацию об ожидаемом результате от принятого Руководства;</w:t>
            </w:r>
          </w:p>
          <w:p w:rsidR="00704B3F" w:rsidRPr="00476536" w:rsidRDefault="004D784F" w:rsidP="00B63BB1">
            <w:pPr>
              <w:pStyle w:val="aa"/>
              <w:numPr>
                <w:ilvl w:val="0"/>
                <w:numId w:val="39"/>
              </w:numPr>
              <w:overflowPunct/>
              <w:autoSpaceDE/>
              <w:autoSpaceDN/>
              <w:adjustRightInd/>
              <w:ind w:left="175" w:firstLine="0"/>
              <w:jc w:val="both"/>
              <w:textAlignment w:val="auto"/>
              <w:rPr>
                <w:rStyle w:val="shorttext"/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>«Составлено на основании» -</w:t>
            </w:r>
            <w:r w:rsidR="00713053" w:rsidRPr="00476536">
              <w:rPr>
                <w:sz w:val="28"/>
                <w:szCs w:val="28"/>
              </w:rPr>
              <w:t xml:space="preserve"> в данный подраздел вносится информация, название нормативно-правовых актов Республики Казахстан, наименование публикаций и </w:t>
            </w:r>
            <w:r w:rsidR="00713053" w:rsidRPr="00476536">
              <w:rPr>
                <w:rStyle w:val="shorttext"/>
                <w:sz w:val="28"/>
                <w:szCs w:val="28"/>
              </w:rPr>
              <w:t>методические рекомендации международных сообществ, на которые основывается («опирается») содержание Руководства.</w:t>
            </w:r>
          </w:p>
          <w:p w:rsidR="00704B3F" w:rsidRPr="00476536" w:rsidRDefault="00704B3F" w:rsidP="00B63BB1">
            <w:pPr>
              <w:pStyle w:val="aa"/>
              <w:numPr>
                <w:ilvl w:val="0"/>
                <w:numId w:val="39"/>
              </w:numPr>
              <w:overflowPunct/>
              <w:autoSpaceDE/>
              <w:autoSpaceDN/>
              <w:adjustRightInd/>
              <w:ind w:left="175" w:firstLine="0"/>
              <w:jc w:val="both"/>
              <w:textAlignment w:val="auto"/>
              <w:rPr>
                <w:rStyle w:val="shorttext"/>
                <w:sz w:val="28"/>
                <w:szCs w:val="28"/>
              </w:rPr>
            </w:pPr>
            <w:r w:rsidRPr="00476536">
              <w:rPr>
                <w:rStyle w:val="shorttext"/>
                <w:sz w:val="28"/>
                <w:szCs w:val="28"/>
              </w:rPr>
              <w:t>«Список изменений».</w:t>
            </w:r>
          </w:p>
          <w:p w:rsidR="00704B3F" w:rsidRPr="00476536" w:rsidRDefault="00704B3F" w:rsidP="00206DB3">
            <w:pPr>
              <w:pStyle w:val="aa"/>
              <w:numPr>
                <w:ilvl w:val="0"/>
                <w:numId w:val="39"/>
              </w:numPr>
              <w:overflowPunct/>
              <w:autoSpaceDE/>
              <w:autoSpaceDN/>
              <w:adjustRightInd/>
              <w:ind w:left="175" w:firstLine="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b/>
                <w:sz w:val="28"/>
                <w:szCs w:val="28"/>
              </w:rPr>
              <w:t>«</w:t>
            </w:r>
            <w:r w:rsidR="00C87A52">
              <w:rPr>
                <w:rStyle w:val="shorttext"/>
                <w:sz w:val="28"/>
                <w:szCs w:val="28"/>
              </w:rPr>
              <w:t xml:space="preserve">Список </w:t>
            </w:r>
            <w:r w:rsidR="00206DB3">
              <w:rPr>
                <w:rStyle w:val="shorttext"/>
                <w:sz w:val="28"/>
                <w:szCs w:val="28"/>
              </w:rPr>
              <w:t>ознакомления</w:t>
            </w:r>
            <w:r w:rsidR="00C87A52">
              <w:rPr>
                <w:rStyle w:val="shorttext"/>
                <w:sz w:val="28"/>
                <w:szCs w:val="28"/>
              </w:rPr>
              <w:t xml:space="preserve"> с документом</w:t>
            </w:r>
            <w:r w:rsidRPr="00476536">
              <w:rPr>
                <w:rStyle w:val="shorttext"/>
                <w:sz w:val="28"/>
                <w:szCs w:val="28"/>
              </w:rPr>
              <w:t>».</w:t>
            </w:r>
          </w:p>
        </w:tc>
      </w:tr>
      <w:tr w:rsidR="004D784F" w:rsidRPr="00476536" w:rsidTr="005A3253">
        <w:tc>
          <w:tcPr>
            <w:tcW w:w="880" w:type="dxa"/>
          </w:tcPr>
          <w:p w:rsidR="004D784F" w:rsidRPr="00476536" w:rsidRDefault="004D784F" w:rsidP="00AA0EA1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1.1.</w:t>
            </w:r>
            <w:r w:rsidR="00AA0EA1"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0" w:type="dxa"/>
            <w:gridSpan w:val="2"/>
          </w:tcPr>
          <w:p w:rsidR="004D784F" w:rsidRPr="00476536" w:rsidRDefault="00713053" w:rsidP="00A97E14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sz w:val="28"/>
                <w:szCs w:val="28"/>
              </w:rPr>
              <w:t xml:space="preserve">Руководство составляется ответственным лицом, назначенным </w:t>
            </w:r>
            <w:r w:rsidR="00A97E14">
              <w:rPr>
                <w:sz w:val="28"/>
                <w:szCs w:val="28"/>
              </w:rPr>
              <w:t>Исполнител</w:t>
            </w:r>
            <w:r w:rsidRPr="00476536">
              <w:rPr>
                <w:sz w:val="28"/>
                <w:szCs w:val="28"/>
              </w:rPr>
              <w:t>ьным директором</w:t>
            </w:r>
            <w:r w:rsidR="002A673B" w:rsidRPr="00476536">
              <w:rPr>
                <w:sz w:val="28"/>
                <w:szCs w:val="28"/>
              </w:rPr>
              <w:t>.</w:t>
            </w:r>
            <w:r w:rsidRPr="004765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80" w:type="dxa"/>
          </w:tcPr>
          <w:p w:rsidR="002A673B" w:rsidRPr="00476536" w:rsidRDefault="00A92B06" w:rsidP="00013DF1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Ответственные лица за разработку и внедрение Руководств определяются Приказом </w:t>
            </w:r>
            <w:r w:rsidR="00013DF1">
              <w:rPr>
                <w:sz w:val="28"/>
                <w:szCs w:val="28"/>
              </w:rPr>
              <w:t xml:space="preserve">Исполнительного </w:t>
            </w:r>
            <w:r w:rsidRPr="00476536">
              <w:rPr>
                <w:sz w:val="28"/>
                <w:szCs w:val="28"/>
              </w:rPr>
              <w:t>директора</w:t>
            </w:r>
            <w:r w:rsidR="00CA1408" w:rsidRPr="00476536">
              <w:rPr>
                <w:sz w:val="28"/>
                <w:szCs w:val="28"/>
              </w:rPr>
              <w:t>.</w:t>
            </w:r>
          </w:p>
        </w:tc>
      </w:tr>
      <w:tr w:rsidR="002A673B" w:rsidRPr="00476536" w:rsidTr="005A3253">
        <w:tc>
          <w:tcPr>
            <w:tcW w:w="880" w:type="dxa"/>
          </w:tcPr>
          <w:p w:rsidR="002A673B" w:rsidRPr="00476536" w:rsidRDefault="00AA0EA1" w:rsidP="00B63BB1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4290" w:type="dxa"/>
            <w:gridSpan w:val="2"/>
          </w:tcPr>
          <w:p w:rsidR="002A673B" w:rsidRPr="00476536" w:rsidRDefault="002A673B" w:rsidP="00B63BB1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Согласование </w:t>
            </w:r>
            <w:r w:rsidR="003826D3" w:rsidRPr="00476536">
              <w:rPr>
                <w:sz w:val="28"/>
                <w:szCs w:val="28"/>
              </w:rPr>
              <w:t xml:space="preserve"> </w:t>
            </w:r>
            <w:r w:rsidRPr="00476536">
              <w:rPr>
                <w:sz w:val="28"/>
                <w:szCs w:val="28"/>
              </w:rPr>
              <w:t>Руководства.</w:t>
            </w:r>
          </w:p>
        </w:tc>
        <w:tc>
          <w:tcPr>
            <w:tcW w:w="4180" w:type="dxa"/>
          </w:tcPr>
          <w:p w:rsidR="00CA1408" w:rsidRPr="00476536" w:rsidRDefault="00CA1408" w:rsidP="00B63B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>Согласующие лица</w:t>
            </w:r>
            <w:r w:rsidR="003826D3" w:rsidRPr="00476536">
              <w:rPr>
                <w:sz w:val="28"/>
                <w:szCs w:val="28"/>
              </w:rPr>
              <w:t xml:space="preserve"> Руководства указаны на титульном листе доку</w:t>
            </w:r>
            <w:r w:rsidRPr="00476536">
              <w:rPr>
                <w:sz w:val="28"/>
                <w:szCs w:val="28"/>
              </w:rPr>
              <w:t>мента.</w:t>
            </w:r>
          </w:p>
          <w:p w:rsidR="00B63BB1" w:rsidRPr="00476536" w:rsidRDefault="00B63BB1" w:rsidP="00013DF1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476536">
              <w:rPr>
                <w:color w:val="000000" w:themeColor="text1"/>
                <w:sz w:val="28"/>
                <w:szCs w:val="28"/>
              </w:rPr>
              <w:t xml:space="preserve">Руководство должно быть согласовано со всеми лицами, вовлеченными в его подготовку. Окончательная версия направляется </w:t>
            </w:r>
            <w:r w:rsidR="00013DF1">
              <w:rPr>
                <w:color w:val="000000" w:themeColor="text1"/>
                <w:sz w:val="28"/>
                <w:szCs w:val="28"/>
              </w:rPr>
              <w:t>Исполнительному</w:t>
            </w:r>
            <w:r w:rsidRPr="00476536">
              <w:rPr>
                <w:color w:val="000000" w:themeColor="text1"/>
                <w:sz w:val="28"/>
                <w:szCs w:val="28"/>
              </w:rPr>
              <w:t xml:space="preserve"> директору для оценки и утверждения. </w:t>
            </w:r>
          </w:p>
        </w:tc>
      </w:tr>
      <w:tr w:rsidR="004D784F" w:rsidRPr="00476536" w:rsidTr="005A3253">
        <w:tc>
          <w:tcPr>
            <w:tcW w:w="880" w:type="dxa"/>
            <w:tcBorders>
              <w:bottom w:val="single" w:sz="4" w:space="0" w:color="auto"/>
            </w:tcBorders>
          </w:tcPr>
          <w:p w:rsidR="004D784F" w:rsidRPr="00476536" w:rsidRDefault="00A92B06" w:rsidP="00B63BB1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1.1.</w:t>
            </w:r>
            <w:r w:rsidR="00AA0EA1"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4D784F" w:rsidRPr="00476536" w:rsidRDefault="00A92B06" w:rsidP="00CB07A8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sz w:val="28"/>
                <w:szCs w:val="28"/>
              </w:rPr>
              <w:t xml:space="preserve">Произвольное внесение изменений и дополнений в Руководство запрещается, изменение документа допускается </w:t>
            </w:r>
            <w:r w:rsidR="00CB07A8" w:rsidRPr="00476536">
              <w:rPr>
                <w:sz w:val="28"/>
                <w:szCs w:val="28"/>
              </w:rPr>
              <w:t xml:space="preserve">при инициации </w:t>
            </w:r>
            <w:r w:rsidR="005F6CCB">
              <w:rPr>
                <w:sz w:val="28"/>
                <w:szCs w:val="28"/>
              </w:rPr>
              <w:t>служебного письма в адрес Исполните</w:t>
            </w:r>
            <w:r w:rsidR="00CB07A8" w:rsidRPr="00476536">
              <w:rPr>
                <w:sz w:val="28"/>
                <w:szCs w:val="28"/>
              </w:rPr>
              <w:t>льного директора.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4D784F" w:rsidRPr="00476536" w:rsidRDefault="009976E4" w:rsidP="00B63BB1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Все изменения Руководства отображены в разделе «списке изменений»</w:t>
            </w:r>
            <w:r w:rsidR="00704B3F" w:rsidRPr="00476536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с указанием редакции, даты, номера приказа об утверждении документа и перечень изменений.</w:t>
            </w:r>
          </w:p>
        </w:tc>
      </w:tr>
      <w:tr w:rsidR="00A40D98" w:rsidRPr="00476536" w:rsidTr="00324CDB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A40D98" w:rsidRPr="00324CDB" w:rsidRDefault="00A40D98" w:rsidP="00B63BB1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324CDB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1.2        Положение</w:t>
            </w:r>
          </w:p>
        </w:tc>
      </w:tr>
      <w:tr w:rsidR="00324CDB" w:rsidRPr="00476536" w:rsidTr="005A3253">
        <w:tc>
          <w:tcPr>
            <w:tcW w:w="880" w:type="dxa"/>
            <w:tcBorders>
              <w:bottom w:val="single" w:sz="4" w:space="0" w:color="auto"/>
            </w:tcBorders>
          </w:tcPr>
          <w:p w:rsidR="00324CDB" w:rsidRPr="00476536" w:rsidRDefault="00324CDB" w:rsidP="00324CDB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324CDB" w:rsidRDefault="00324CDB" w:rsidP="00324CDB">
            <w:pPr>
              <w:tabs>
                <w:tab w:val="left" w:pos="1134"/>
                <w:tab w:val="left" w:pos="1440"/>
              </w:tabs>
              <w:jc w:val="both"/>
              <w:rPr>
                <w:sz w:val="28"/>
                <w:szCs w:val="28"/>
                <w:lang w:eastAsia="en-US"/>
              </w:rPr>
            </w:pPr>
            <w:r w:rsidRPr="00476536">
              <w:rPr>
                <w:sz w:val="28"/>
                <w:szCs w:val="28"/>
              </w:rPr>
              <w:t xml:space="preserve">Определение термина </w:t>
            </w:r>
            <w:r w:rsidRPr="00324CDB">
              <w:rPr>
                <w:b/>
                <w:sz w:val="28"/>
                <w:szCs w:val="28"/>
              </w:rPr>
              <w:t>«Положение»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нормативный документ, </w:t>
            </w:r>
            <w:r>
              <w:rPr>
                <w:sz w:val="28"/>
                <w:szCs w:val="28"/>
              </w:rPr>
              <w:lastRenderedPageBreak/>
              <w:t>определяющий статус и полномочия какого-либо структурного подразделения, комиссии, рабочей группы.</w:t>
            </w:r>
          </w:p>
          <w:p w:rsidR="00324CDB" w:rsidRPr="00476536" w:rsidRDefault="00324CDB" w:rsidP="00324CDB">
            <w:pPr>
              <w:pStyle w:val="aa"/>
              <w:ind w:left="1142"/>
              <w:jc w:val="both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324CDB" w:rsidRPr="00476536" w:rsidRDefault="0074617D" w:rsidP="00324C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Положением</w:t>
            </w:r>
            <w:r w:rsidR="00324CDB" w:rsidRPr="00476536">
              <w:rPr>
                <w:sz w:val="28"/>
                <w:szCs w:val="28"/>
              </w:rPr>
              <w:t xml:space="preserve"> обязаны пользоваться все заинтересованные со</w:t>
            </w:r>
            <w:r w:rsidR="00324CDB" w:rsidRPr="00476536">
              <w:rPr>
                <w:sz w:val="28"/>
                <w:szCs w:val="28"/>
              </w:rPr>
              <w:lastRenderedPageBreak/>
              <w:t>трудники соответствующих структурных подразделений компаний для принятия решений, связанных с выполнением функциональных обязанностей с целью улучшения качества предоставляемых услуг и сокращения затрат.</w:t>
            </w:r>
          </w:p>
        </w:tc>
      </w:tr>
      <w:tr w:rsidR="00911C1B" w:rsidRPr="00476536" w:rsidTr="005A3253">
        <w:tc>
          <w:tcPr>
            <w:tcW w:w="880" w:type="dxa"/>
            <w:tcBorders>
              <w:bottom w:val="single" w:sz="4" w:space="0" w:color="auto"/>
            </w:tcBorders>
          </w:tcPr>
          <w:p w:rsidR="00911C1B" w:rsidRPr="00476536" w:rsidRDefault="008F1A96" w:rsidP="00911C1B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1.2.2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911C1B" w:rsidRPr="00476536" w:rsidRDefault="00911C1B" w:rsidP="00911C1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  <w:r w:rsidRPr="00476536">
              <w:rPr>
                <w:sz w:val="28"/>
                <w:szCs w:val="28"/>
              </w:rPr>
              <w:t xml:space="preserve"> состоит из следующих разделов.</w:t>
            </w:r>
          </w:p>
          <w:p w:rsidR="00911C1B" w:rsidRPr="00476536" w:rsidRDefault="00911C1B" w:rsidP="00911C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911C1B" w:rsidRPr="00476536" w:rsidRDefault="00911C1B" w:rsidP="00911C1B">
            <w:pPr>
              <w:pStyle w:val="aa"/>
              <w:numPr>
                <w:ilvl w:val="0"/>
                <w:numId w:val="39"/>
              </w:numPr>
              <w:overflowPunct/>
              <w:autoSpaceDE/>
              <w:autoSpaceDN/>
              <w:adjustRightInd/>
              <w:ind w:left="175" w:firstLine="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«Титульный лист», который включает информацию: тип документа, назначение, код, редакция, название, кем утверждено, перечень лиц, согласовавших документ, дата внедрения </w:t>
            </w:r>
            <w:r w:rsidR="00E57891">
              <w:rPr>
                <w:sz w:val="28"/>
                <w:szCs w:val="28"/>
              </w:rPr>
              <w:t>Положения</w:t>
            </w:r>
            <w:r>
              <w:rPr>
                <w:sz w:val="28"/>
                <w:szCs w:val="28"/>
              </w:rPr>
              <w:t>, название и логотип  К</w:t>
            </w:r>
            <w:r w:rsidRPr="00476536">
              <w:rPr>
                <w:sz w:val="28"/>
                <w:szCs w:val="28"/>
              </w:rPr>
              <w:t>омпании;</w:t>
            </w:r>
          </w:p>
          <w:p w:rsidR="00911C1B" w:rsidRPr="00476536" w:rsidRDefault="00911C1B" w:rsidP="00911C1B">
            <w:pPr>
              <w:pStyle w:val="aa"/>
              <w:numPr>
                <w:ilvl w:val="0"/>
                <w:numId w:val="39"/>
              </w:numPr>
              <w:overflowPunct/>
              <w:autoSpaceDE/>
              <w:autoSpaceDN/>
              <w:adjustRightInd/>
              <w:ind w:left="175" w:firstLine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«Цель» </w:t>
            </w:r>
            <w:r w:rsidRPr="00476536">
              <w:rPr>
                <w:sz w:val="28"/>
                <w:szCs w:val="28"/>
              </w:rPr>
              <w:t xml:space="preserve">– содержит информацию об ожидаемом результате от принятого </w:t>
            </w:r>
            <w:r w:rsidR="00746445">
              <w:rPr>
                <w:sz w:val="28"/>
                <w:szCs w:val="28"/>
              </w:rPr>
              <w:t>Положения</w:t>
            </w:r>
            <w:r w:rsidRPr="00476536">
              <w:rPr>
                <w:sz w:val="28"/>
                <w:szCs w:val="28"/>
              </w:rPr>
              <w:t>;</w:t>
            </w:r>
          </w:p>
          <w:p w:rsidR="00911C1B" w:rsidRPr="00476536" w:rsidRDefault="00911C1B" w:rsidP="00911C1B">
            <w:pPr>
              <w:pStyle w:val="aa"/>
              <w:numPr>
                <w:ilvl w:val="0"/>
                <w:numId w:val="39"/>
              </w:numPr>
              <w:overflowPunct/>
              <w:autoSpaceDE/>
              <w:autoSpaceDN/>
              <w:adjustRightInd/>
              <w:ind w:left="175" w:firstLine="0"/>
              <w:jc w:val="both"/>
              <w:textAlignment w:val="auto"/>
              <w:rPr>
                <w:rStyle w:val="shorttext"/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«Составлено на основании» - в данный подраздел вносится информация, название нормативно-правовых актов Республики Казахстан, наименование публикаций и </w:t>
            </w:r>
            <w:r w:rsidRPr="00476536">
              <w:rPr>
                <w:rStyle w:val="shorttext"/>
                <w:sz w:val="28"/>
                <w:szCs w:val="28"/>
              </w:rPr>
              <w:t xml:space="preserve">методические рекомендации международных сообществ, на которые основывается («опирается») содержание </w:t>
            </w:r>
            <w:r w:rsidR="00E57891">
              <w:rPr>
                <w:rStyle w:val="shorttext"/>
                <w:sz w:val="28"/>
                <w:szCs w:val="28"/>
              </w:rPr>
              <w:t>Положения.</w:t>
            </w:r>
          </w:p>
          <w:p w:rsidR="00911C1B" w:rsidRPr="00476536" w:rsidRDefault="00911C1B" w:rsidP="00911C1B">
            <w:pPr>
              <w:pStyle w:val="aa"/>
              <w:numPr>
                <w:ilvl w:val="0"/>
                <w:numId w:val="39"/>
              </w:numPr>
              <w:overflowPunct/>
              <w:autoSpaceDE/>
              <w:autoSpaceDN/>
              <w:adjustRightInd/>
              <w:ind w:left="175" w:firstLine="0"/>
              <w:jc w:val="both"/>
              <w:textAlignment w:val="auto"/>
              <w:rPr>
                <w:rStyle w:val="shorttext"/>
                <w:sz w:val="28"/>
                <w:szCs w:val="28"/>
              </w:rPr>
            </w:pPr>
            <w:r w:rsidRPr="00476536">
              <w:rPr>
                <w:rStyle w:val="shorttext"/>
                <w:sz w:val="28"/>
                <w:szCs w:val="28"/>
              </w:rPr>
              <w:t>«Список изменений».</w:t>
            </w:r>
          </w:p>
          <w:p w:rsidR="00911C1B" w:rsidRPr="00476536" w:rsidRDefault="00911C1B" w:rsidP="00911C1B">
            <w:pPr>
              <w:pStyle w:val="aa"/>
              <w:numPr>
                <w:ilvl w:val="0"/>
                <w:numId w:val="39"/>
              </w:numPr>
              <w:overflowPunct/>
              <w:autoSpaceDE/>
              <w:autoSpaceDN/>
              <w:adjustRightInd/>
              <w:ind w:left="175" w:firstLine="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b/>
                <w:sz w:val="28"/>
                <w:szCs w:val="28"/>
              </w:rPr>
              <w:t>«</w:t>
            </w:r>
            <w:r>
              <w:rPr>
                <w:rStyle w:val="shorttext"/>
                <w:sz w:val="28"/>
                <w:szCs w:val="28"/>
              </w:rPr>
              <w:t>Список ознакомления с документом</w:t>
            </w:r>
            <w:r w:rsidRPr="00476536">
              <w:rPr>
                <w:rStyle w:val="shorttext"/>
                <w:sz w:val="28"/>
                <w:szCs w:val="28"/>
              </w:rPr>
              <w:t>».</w:t>
            </w:r>
          </w:p>
        </w:tc>
      </w:tr>
      <w:tr w:rsidR="00E2638E" w:rsidRPr="00476536" w:rsidTr="005A3253">
        <w:tc>
          <w:tcPr>
            <w:tcW w:w="880" w:type="dxa"/>
            <w:tcBorders>
              <w:bottom w:val="single" w:sz="4" w:space="0" w:color="auto"/>
            </w:tcBorders>
          </w:tcPr>
          <w:p w:rsidR="00E2638E" w:rsidRPr="00476536" w:rsidRDefault="00E57891" w:rsidP="00E2638E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E2638E" w:rsidRPr="00476536" w:rsidRDefault="00E2638E" w:rsidP="00E2638E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Положение</w:t>
            </w:r>
            <w:r w:rsidRPr="00476536">
              <w:rPr>
                <w:sz w:val="28"/>
                <w:szCs w:val="28"/>
              </w:rPr>
              <w:t xml:space="preserve"> составляется ответственным лицом, назначенным </w:t>
            </w:r>
            <w:r>
              <w:rPr>
                <w:sz w:val="28"/>
                <w:szCs w:val="28"/>
              </w:rPr>
              <w:t>Исполнител</w:t>
            </w:r>
            <w:r w:rsidRPr="00476536">
              <w:rPr>
                <w:sz w:val="28"/>
                <w:szCs w:val="28"/>
              </w:rPr>
              <w:t xml:space="preserve">ьным директором. 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E2638E" w:rsidRPr="00476536" w:rsidRDefault="00E2638E" w:rsidP="002D3D10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Ответственные лица за разработку и внедрение </w:t>
            </w:r>
            <w:r w:rsidR="002D3D10">
              <w:rPr>
                <w:sz w:val="28"/>
                <w:szCs w:val="28"/>
              </w:rPr>
              <w:t>Положений</w:t>
            </w:r>
            <w:r w:rsidRPr="00476536">
              <w:rPr>
                <w:sz w:val="28"/>
                <w:szCs w:val="28"/>
              </w:rPr>
              <w:t xml:space="preserve"> определяются Приказом </w:t>
            </w:r>
            <w:r>
              <w:rPr>
                <w:sz w:val="28"/>
                <w:szCs w:val="28"/>
              </w:rPr>
              <w:t xml:space="preserve">Исполнительного </w:t>
            </w:r>
            <w:r w:rsidRPr="00476536">
              <w:rPr>
                <w:sz w:val="28"/>
                <w:szCs w:val="28"/>
              </w:rPr>
              <w:t>директора.</w:t>
            </w:r>
          </w:p>
        </w:tc>
      </w:tr>
      <w:tr w:rsidR="00E2638E" w:rsidRPr="00476536" w:rsidTr="005A3253">
        <w:tc>
          <w:tcPr>
            <w:tcW w:w="880" w:type="dxa"/>
            <w:tcBorders>
              <w:bottom w:val="single" w:sz="4" w:space="0" w:color="auto"/>
            </w:tcBorders>
          </w:tcPr>
          <w:p w:rsidR="00E2638E" w:rsidRPr="00476536" w:rsidRDefault="00E57891" w:rsidP="00E2638E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1.2.4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E2638E" w:rsidRPr="00476536" w:rsidRDefault="00E2638E" w:rsidP="00E57891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Согласование  </w:t>
            </w:r>
            <w:r w:rsidR="00E57891">
              <w:rPr>
                <w:sz w:val="28"/>
                <w:szCs w:val="28"/>
              </w:rPr>
              <w:t>Положения.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E2638E" w:rsidRPr="00476536" w:rsidRDefault="00E2638E" w:rsidP="00E2638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Согласующие лица </w:t>
            </w:r>
            <w:r w:rsidR="002D3D10">
              <w:rPr>
                <w:sz w:val="28"/>
                <w:szCs w:val="28"/>
              </w:rPr>
              <w:t>Положения</w:t>
            </w:r>
            <w:r w:rsidRPr="00476536">
              <w:rPr>
                <w:sz w:val="28"/>
                <w:szCs w:val="28"/>
              </w:rPr>
              <w:t xml:space="preserve"> указаны на титульном листе документа.</w:t>
            </w:r>
          </w:p>
          <w:p w:rsidR="00E2638E" w:rsidRPr="00476536" w:rsidRDefault="00E57891" w:rsidP="00E2638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Положение</w:t>
            </w:r>
            <w:r w:rsidR="00E2638E" w:rsidRPr="00476536">
              <w:rPr>
                <w:color w:val="000000" w:themeColor="text1"/>
                <w:sz w:val="28"/>
                <w:szCs w:val="28"/>
              </w:rPr>
              <w:t xml:space="preserve"> должно быть согла</w:t>
            </w:r>
            <w:r w:rsidR="00E2638E" w:rsidRPr="00476536">
              <w:rPr>
                <w:color w:val="000000" w:themeColor="text1"/>
                <w:sz w:val="28"/>
                <w:szCs w:val="28"/>
              </w:rPr>
              <w:lastRenderedPageBreak/>
              <w:t xml:space="preserve">совано со всеми лицами, вовлеченными в его подготовку. Окончательная версия направляется </w:t>
            </w:r>
            <w:r w:rsidR="00E2638E">
              <w:rPr>
                <w:color w:val="000000" w:themeColor="text1"/>
                <w:sz w:val="28"/>
                <w:szCs w:val="28"/>
              </w:rPr>
              <w:t>Исполнительному</w:t>
            </w:r>
            <w:r w:rsidR="00E2638E" w:rsidRPr="00476536">
              <w:rPr>
                <w:color w:val="000000" w:themeColor="text1"/>
                <w:sz w:val="28"/>
                <w:szCs w:val="28"/>
              </w:rPr>
              <w:t xml:space="preserve"> директору для оценки и утверждения. </w:t>
            </w:r>
          </w:p>
        </w:tc>
      </w:tr>
      <w:tr w:rsidR="00E2638E" w:rsidRPr="00476536" w:rsidTr="005A3253">
        <w:tc>
          <w:tcPr>
            <w:tcW w:w="880" w:type="dxa"/>
            <w:tcBorders>
              <w:bottom w:val="single" w:sz="4" w:space="0" w:color="auto"/>
            </w:tcBorders>
          </w:tcPr>
          <w:p w:rsidR="00E2638E" w:rsidRPr="00476536" w:rsidRDefault="00E57891" w:rsidP="00E2638E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1.2.5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E2638E" w:rsidRPr="00476536" w:rsidRDefault="00E2638E" w:rsidP="00E5789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sz w:val="28"/>
                <w:szCs w:val="28"/>
              </w:rPr>
              <w:t xml:space="preserve">Произвольное внесение изменений и дополнений в </w:t>
            </w:r>
            <w:r w:rsidR="00E57891">
              <w:rPr>
                <w:sz w:val="28"/>
                <w:szCs w:val="28"/>
              </w:rPr>
              <w:t>П</w:t>
            </w:r>
            <w:r w:rsidR="008A4070">
              <w:rPr>
                <w:sz w:val="28"/>
                <w:szCs w:val="28"/>
              </w:rPr>
              <w:t xml:space="preserve">оложение </w:t>
            </w:r>
            <w:r w:rsidRPr="00476536">
              <w:rPr>
                <w:sz w:val="28"/>
                <w:szCs w:val="28"/>
              </w:rPr>
              <w:t xml:space="preserve">запрещается, изменение документа допускается при инициации </w:t>
            </w:r>
            <w:r>
              <w:rPr>
                <w:sz w:val="28"/>
                <w:szCs w:val="28"/>
              </w:rPr>
              <w:t>служебного письма в адрес Исполните</w:t>
            </w:r>
            <w:r w:rsidRPr="00476536">
              <w:rPr>
                <w:sz w:val="28"/>
                <w:szCs w:val="28"/>
              </w:rPr>
              <w:t>льного директора.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E2638E" w:rsidRPr="00476536" w:rsidRDefault="00E2638E" w:rsidP="00E57891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Все изменения </w:t>
            </w:r>
            <w:r w:rsidR="00E57891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Положения</w:t>
            </w:r>
            <w:r w:rsidRPr="00476536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отображены в разделе «списке изменений» с указанием редакции, даты, номера приказа об утверждении документа и перечень изменений.</w:t>
            </w:r>
          </w:p>
        </w:tc>
      </w:tr>
      <w:tr w:rsidR="00911C1B" w:rsidRPr="00476536" w:rsidTr="00BF0116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911C1B" w:rsidRPr="00BF0116" w:rsidRDefault="008C4F45" w:rsidP="008C4F45">
            <w:pPr>
              <w:pStyle w:val="aa"/>
              <w:numPr>
                <w:ilvl w:val="1"/>
                <w:numId w:val="46"/>
              </w:numPr>
              <w:ind w:hanging="735"/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911C1B" w:rsidRPr="00BF011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Стандарт операционных процедур</w:t>
            </w:r>
          </w:p>
        </w:tc>
      </w:tr>
      <w:tr w:rsidR="00623EA0" w:rsidRPr="00476536" w:rsidTr="005A3253">
        <w:tc>
          <w:tcPr>
            <w:tcW w:w="880" w:type="dxa"/>
            <w:tcBorders>
              <w:bottom w:val="single" w:sz="4" w:space="0" w:color="auto"/>
            </w:tcBorders>
          </w:tcPr>
          <w:p w:rsidR="00623EA0" w:rsidRDefault="00623EA0" w:rsidP="00623EA0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9C68B3" w:rsidRPr="006F4017" w:rsidRDefault="00623EA0" w:rsidP="009C68B3">
            <w:pPr>
              <w:tabs>
                <w:tab w:val="left" w:pos="1134"/>
                <w:tab w:val="left" w:pos="1440"/>
              </w:tabs>
              <w:ind w:firstLine="900"/>
              <w:jc w:val="both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Определение термина </w:t>
            </w:r>
            <w:r w:rsidR="009C68B3" w:rsidRPr="009C68B3">
              <w:rPr>
                <w:b/>
                <w:sz w:val="28"/>
                <w:szCs w:val="28"/>
              </w:rPr>
              <w:t>«</w:t>
            </w:r>
            <w:r w:rsidR="009C68B3" w:rsidRPr="009C68B3">
              <w:rPr>
                <w:b/>
                <w:bCs/>
                <w:sz w:val="28"/>
                <w:szCs w:val="28"/>
              </w:rPr>
              <w:t>Стандарт операционных процедур (СОП)»</w:t>
            </w:r>
            <w:r w:rsidR="009C68B3" w:rsidRPr="006F4017">
              <w:rPr>
                <w:bCs/>
                <w:sz w:val="28"/>
                <w:szCs w:val="28"/>
              </w:rPr>
              <w:t xml:space="preserve"> – подробная письменная инструкция, касающаяся стандартных действий и/или операций, выполняемых в организации.</w:t>
            </w:r>
          </w:p>
          <w:p w:rsidR="00623EA0" w:rsidRPr="00476536" w:rsidRDefault="00623EA0" w:rsidP="00623EA0">
            <w:pPr>
              <w:pStyle w:val="aa"/>
              <w:ind w:left="1142"/>
              <w:jc w:val="both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623EA0" w:rsidRPr="00476536" w:rsidRDefault="00746445" w:rsidP="00623E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</w:t>
            </w:r>
            <w:r w:rsidR="00623EA0" w:rsidRPr="00476536">
              <w:rPr>
                <w:sz w:val="28"/>
                <w:szCs w:val="28"/>
              </w:rPr>
              <w:t xml:space="preserve"> обязаны пользоваться все заинтересованные сотрудники соответствующих структурных подразделений компаний для принятия решений, связанных с выполнением функциональных обязанностей с целью улучшения качества предоставляемых услуг и сокращения затрат.</w:t>
            </w:r>
          </w:p>
        </w:tc>
      </w:tr>
      <w:tr w:rsidR="00623EA0" w:rsidRPr="00476536" w:rsidTr="005A3253">
        <w:tc>
          <w:tcPr>
            <w:tcW w:w="880" w:type="dxa"/>
            <w:tcBorders>
              <w:bottom w:val="single" w:sz="4" w:space="0" w:color="auto"/>
            </w:tcBorders>
          </w:tcPr>
          <w:p w:rsidR="00623EA0" w:rsidRDefault="00623EA0" w:rsidP="00623EA0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623EA0" w:rsidRPr="00476536" w:rsidRDefault="00746445" w:rsidP="00623E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СОП</w:t>
            </w:r>
            <w:r w:rsidR="00623EA0" w:rsidRPr="00476536">
              <w:rPr>
                <w:sz w:val="28"/>
                <w:szCs w:val="28"/>
              </w:rPr>
              <w:t xml:space="preserve"> состоит из следующих разделов.</w:t>
            </w:r>
          </w:p>
          <w:p w:rsidR="00623EA0" w:rsidRPr="00476536" w:rsidRDefault="00623EA0" w:rsidP="00623E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623EA0" w:rsidRPr="00476536" w:rsidRDefault="00623EA0" w:rsidP="00623EA0">
            <w:pPr>
              <w:pStyle w:val="aa"/>
              <w:numPr>
                <w:ilvl w:val="0"/>
                <w:numId w:val="39"/>
              </w:numPr>
              <w:overflowPunct/>
              <w:autoSpaceDE/>
              <w:autoSpaceDN/>
              <w:adjustRightInd/>
              <w:ind w:left="175" w:firstLine="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«Титульный лист», который включает информацию: тип документа, назначение, код, редакция, название, кем утверждено, перечень лиц, согласовавших документ, дата внедрения </w:t>
            </w:r>
            <w:r w:rsidR="00746445">
              <w:rPr>
                <w:sz w:val="28"/>
                <w:szCs w:val="28"/>
              </w:rPr>
              <w:t>СОП</w:t>
            </w:r>
            <w:r>
              <w:rPr>
                <w:sz w:val="28"/>
                <w:szCs w:val="28"/>
              </w:rPr>
              <w:t>, название и логотип  К</w:t>
            </w:r>
            <w:r w:rsidRPr="00476536">
              <w:rPr>
                <w:sz w:val="28"/>
                <w:szCs w:val="28"/>
              </w:rPr>
              <w:t>омпании;</w:t>
            </w:r>
          </w:p>
          <w:p w:rsidR="00623EA0" w:rsidRPr="00476536" w:rsidRDefault="00623EA0" w:rsidP="00623EA0">
            <w:pPr>
              <w:pStyle w:val="aa"/>
              <w:numPr>
                <w:ilvl w:val="0"/>
                <w:numId w:val="39"/>
              </w:numPr>
              <w:overflowPunct/>
              <w:autoSpaceDE/>
              <w:autoSpaceDN/>
              <w:adjustRightInd/>
              <w:ind w:left="175" w:firstLine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«Цель» </w:t>
            </w:r>
            <w:r w:rsidRPr="00476536">
              <w:rPr>
                <w:sz w:val="28"/>
                <w:szCs w:val="28"/>
              </w:rPr>
              <w:t xml:space="preserve">– содержит информацию об ожидаемом результате от принятого </w:t>
            </w:r>
            <w:r w:rsidR="00BB50E9">
              <w:rPr>
                <w:sz w:val="28"/>
                <w:szCs w:val="28"/>
              </w:rPr>
              <w:t>СОП</w:t>
            </w:r>
            <w:r w:rsidRPr="00476536">
              <w:rPr>
                <w:sz w:val="28"/>
                <w:szCs w:val="28"/>
              </w:rPr>
              <w:t>;</w:t>
            </w:r>
          </w:p>
          <w:p w:rsidR="00623EA0" w:rsidRPr="00476536" w:rsidRDefault="00623EA0" w:rsidP="00623EA0">
            <w:pPr>
              <w:pStyle w:val="aa"/>
              <w:numPr>
                <w:ilvl w:val="0"/>
                <w:numId w:val="39"/>
              </w:numPr>
              <w:overflowPunct/>
              <w:autoSpaceDE/>
              <w:autoSpaceDN/>
              <w:adjustRightInd/>
              <w:ind w:left="175" w:firstLine="0"/>
              <w:jc w:val="both"/>
              <w:textAlignment w:val="auto"/>
              <w:rPr>
                <w:rStyle w:val="shorttext"/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«Составлено на основании» - в данный подраздел вносится информация, название нормативно-правовых актов Республики Казахстан, наименование публикаций и </w:t>
            </w:r>
            <w:r w:rsidRPr="00476536">
              <w:rPr>
                <w:rStyle w:val="shorttext"/>
                <w:sz w:val="28"/>
                <w:szCs w:val="28"/>
              </w:rPr>
              <w:t xml:space="preserve">методические рекомендации международных сообществ, на которые основывается («опирается») содержание </w:t>
            </w:r>
            <w:r w:rsidR="00BB50E9">
              <w:rPr>
                <w:rStyle w:val="shorttext"/>
                <w:sz w:val="28"/>
                <w:szCs w:val="28"/>
              </w:rPr>
              <w:t>СОП</w:t>
            </w:r>
            <w:r>
              <w:rPr>
                <w:rStyle w:val="shorttext"/>
                <w:sz w:val="28"/>
                <w:szCs w:val="28"/>
              </w:rPr>
              <w:t>.</w:t>
            </w:r>
          </w:p>
          <w:p w:rsidR="00623EA0" w:rsidRPr="00476536" w:rsidRDefault="00623EA0" w:rsidP="00623EA0">
            <w:pPr>
              <w:pStyle w:val="aa"/>
              <w:numPr>
                <w:ilvl w:val="0"/>
                <w:numId w:val="39"/>
              </w:numPr>
              <w:overflowPunct/>
              <w:autoSpaceDE/>
              <w:autoSpaceDN/>
              <w:adjustRightInd/>
              <w:ind w:left="175" w:firstLine="0"/>
              <w:jc w:val="both"/>
              <w:textAlignment w:val="auto"/>
              <w:rPr>
                <w:rStyle w:val="shorttext"/>
                <w:sz w:val="28"/>
                <w:szCs w:val="28"/>
              </w:rPr>
            </w:pPr>
            <w:r w:rsidRPr="00476536">
              <w:rPr>
                <w:rStyle w:val="shorttext"/>
                <w:sz w:val="28"/>
                <w:szCs w:val="28"/>
              </w:rPr>
              <w:t>«Список изменений».</w:t>
            </w:r>
          </w:p>
          <w:p w:rsidR="00623EA0" w:rsidRPr="00476536" w:rsidRDefault="00623EA0" w:rsidP="00623EA0">
            <w:pPr>
              <w:pStyle w:val="aa"/>
              <w:numPr>
                <w:ilvl w:val="0"/>
                <w:numId w:val="39"/>
              </w:numPr>
              <w:overflowPunct/>
              <w:autoSpaceDE/>
              <w:autoSpaceDN/>
              <w:adjustRightInd/>
              <w:ind w:left="175" w:firstLine="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b/>
                <w:sz w:val="28"/>
                <w:szCs w:val="28"/>
              </w:rPr>
              <w:lastRenderedPageBreak/>
              <w:t>«</w:t>
            </w:r>
            <w:r>
              <w:rPr>
                <w:rStyle w:val="shorttext"/>
                <w:sz w:val="28"/>
                <w:szCs w:val="28"/>
              </w:rPr>
              <w:t>Список ознакомления с документом</w:t>
            </w:r>
            <w:r w:rsidRPr="00476536">
              <w:rPr>
                <w:rStyle w:val="shorttext"/>
                <w:sz w:val="28"/>
                <w:szCs w:val="28"/>
              </w:rPr>
              <w:t>».</w:t>
            </w:r>
          </w:p>
        </w:tc>
      </w:tr>
      <w:tr w:rsidR="00623EA0" w:rsidRPr="00476536" w:rsidTr="00A478E0">
        <w:trPr>
          <w:trHeight w:val="1225"/>
        </w:trPr>
        <w:tc>
          <w:tcPr>
            <w:tcW w:w="880" w:type="dxa"/>
            <w:tcBorders>
              <w:bottom w:val="single" w:sz="4" w:space="0" w:color="auto"/>
            </w:tcBorders>
          </w:tcPr>
          <w:p w:rsidR="00623EA0" w:rsidRDefault="00623EA0" w:rsidP="00623EA0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623EA0" w:rsidRPr="00476536" w:rsidRDefault="00BB50E9" w:rsidP="00623EA0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СОП</w:t>
            </w:r>
            <w:r w:rsidR="00623EA0" w:rsidRPr="00476536">
              <w:rPr>
                <w:sz w:val="28"/>
                <w:szCs w:val="28"/>
              </w:rPr>
              <w:t xml:space="preserve"> составляется ответственным лицом, назначенным </w:t>
            </w:r>
            <w:r w:rsidR="00623EA0">
              <w:rPr>
                <w:sz w:val="28"/>
                <w:szCs w:val="28"/>
              </w:rPr>
              <w:t>Исполнител</w:t>
            </w:r>
            <w:r w:rsidR="00623EA0" w:rsidRPr="00476536">
              <w:rPr>
                <w:sz w:val="28"/>
                <w:szCs w:val="28"/>
              </w:rPr>
              <w:t xml:space="preserve">ьным директором. 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623EA0" w:rsidRPr="00476536" w:rsidRDefault="00623EA0" w:rsidP="00BB50E9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Ответственные лица за разработку и внедрение </w:t>
            </w:r>
            <w:r w:rsidR="00BB50E9">
              <w:rPr>
                <w:sz w:val="28"/>
                <w:szCs w:val="28"/>
              </w:rPr>
              <w:t>СОП</w:t>
            </w:r>
            <w:r w:rsidRPr="00476536">
              <w:rPr>
                <w:sz w:val="28"/>
                <w:szCs w:val="28"/>
              </w:rPr>
              <w:t xml:space="preserve"> определяются Приказом </w:t>
            </w:r>
            <w:r>
              <w:rPr>
                <w:sz w:val="28"/>
                <w:szCs w:val="28"/>
              </w:rPr>
              <w:t xml:space="preserve">Исполнительного </w:t>
            </w:r>
            <w:r w:rsidRPr="00476536">
              <w:rPr>
                <w:sz w:val="28"/>
                <w:szCs w:val="28"/>
              </w:rPr>
              <w:t>директора.</w:t>
            </w:r>
          </w:p>
        </w:tc>
      </w:tr>
      <w:tr w:rsidR="00623EA0" w:rsidRPr="00476536" w:rsidTr="005A3253">
        <w:tc>
          <w:tcPr>
            <w:tcW w:w="880" w:type="dxa"/>
            <w:tcBorders>
              <w:bottom w:val="single" w:sz="4" w:space="0" w:color="auto"/>
            </w:tcBorders>
          </w:tcPr>
          <w:p w:rsidR="00623EA0" w:rsidRDefault="00623EA0" w:rsidP="00623EA0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623EA0" w:rsidRPr="00476536" w:rsidRDefault="00623EA0" w:rsidP="00BB50E9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Согласование  </w:t>
            </w:r>
            <w:r w:rsidR="00BB50E9">
              <w:rPr>
                <w:sz w:val="28"/>
                <w:szCs w:val="28"/>
              </w:rPr>
              <w:t>СОП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623EA0" w:rsidRPr="00476536" w:rsidRDefault="00623EA0" w:rsidP="00623E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Согласующие лица </w:t>
            </w:r>
            <w:r w:rsidR="00BB50E9">
              <w:rPr>
                <w:sz w:val="28"/>
                <w:szCs w:val="28"/>
              </w:rPr>
              <w:t>СОП</w:t>
            </w:r>
            <w:r w:rsidRPr="00476536">
              <w:rPr>
                <w:sz w:val="28"/>
                <w:szCs w:val="28"/>
              </w:rPr>
              <w:t xml:space="preserve"> указаны на титульном листе документа.</w:t>
            </w:r>
          </w:p>
          <w:p w:rsidR="00623EA0" w:rsidRPr="00476536" w:rsidRDefault="00623EA0" w:rsidP="00623EA0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Положение</w:t>
            </w:r>
            <w:r w:rsidRPr="00476536">
              <w:rPr>
                <w:color w:val="000000" w:themeColor="text1"/>
                <w:sz w:val="28"/>
                <w:szCs w:val="28"/>
              </w:rPr>
              <w:t xml:space="preserve"> должно быть согласовано со всеми лицами, вовлеченными в его подготовку. Окончательная версия направляется </w:t>
            </w:r>
            <w:r>
              <w:rPr>
                <w:color w:val="000000" w:themeColor="text1"/>
                <w:sz w:val="28"/>
                <w:szCs w:val="28"/>
              </w:rPr>
              <w:t>Исполнительному</w:t>
            </w:r>
            <w:r w:rsidRPr="00476536">
              <w:rPr>
                <w:color w:val="000000" w:themeColor="text1"/>
                <w:sz w:val="28"/>
                <w:szCs w:val="28"/>
              </w:rPr>
              <w:t xml:space="preserve"> директору для оценки и утверждения. </w:t>
            </w:r>
          </w:p>
        </w:tc>
      </w:tr>
      <w:tr w:rsidR="00623EA0" w:rsidRPr="00476536" w:rsidTr="005A3253">
        <w:tc>
          <w:tcPr>
            <w:tcW w:w="880" w:type="dxa"/>
            <w:tcBorders>
              <w:bottom w:val="single" w:sz="4" w:space="0" w:color="auto"/>
            </w:tcBorders>
          </w:tcPr>
          <w:p w:rsidR="00623EA0" w:rsidRDefault="00623EA0" w:rsidP="00623EA0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623EA0" w:rsidRPr="00476536" w:rsidRDefault="00623EA0" w:rsidP="00BB50E9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sz w:val="28"/>
                <w:szCs w:val="28"/>
              </w:rPr>
              <w:t xml:space="preserve">Произвольное внесение изменений и дополнений в </w:t>
            </w:r>
            <w:r w:rsidR="00BB50E9">
              <w:rPr>
                <w:sz w:val="28"/>
                <w:szCs w:val="28"/>
              </w:rPr>
              <w:t>СОП-</w:t>
            </w:r>
            <w:r w:rsidRPr="00476536">
              <w:rPr>
                <w:sz w:val="28"/>
                <w:szCs w:val="28"/>
              </w:rPr>
              <w:t xml:space="preserve">запрещается, изменение документа допускается при инициации </w:t>
            </w:r>
            <w:r>
              <w:rPr>
                <w:sz w:val="28"/>
                <w:szCs w:val="28"/>
              </w:rPr>
              <w:t>служебного письма в адрес Исполните</w:t>
            </w:r>
            <w:r w:rsidRPr="00476536">
              <w:rPr>
                <w:sz w:val="28"/>
                <w:szCs w:val="28"/>
              </w:rPr>
              <w:t>льного директора.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623EA0" w:rsidRPr="00476536" w:rsidRDefault="00623EA0" w:rsidP="00094BB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Все изменения </w:t>
            </w:r>
            <w:r w:rsidR="00094BBB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СОП</w:t>
            </w:r>
            <w:r w:rsidRPr="00476536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отображены в разделе «списке изменений» с указанием редакции, даты, номера приказа об утверждении документа и перечень изменений.</w:t>
            </w:r>
          </w:p>
        </w:tc>
      </w:tr>
      <w:tr w:rsidR="00911C1B" w:rsidRPr="00476536" w:rsidTr="00C87A52">
        <w:tc>
          <w:tcPr>
            <w:tcW w:w="9350" w:type="dxa"/>
            <w:gridSpan w:val="4"/>
            <w:shd w:val="clear" w:color="auto" w:fill="92D050"/>
          </w:tcPr>
          <w:p w:rsidR="00911C1B" w:rsidRPr="00476536" w:rsidRDefault="00911C1B" w:rsidP="00A478E0">
            <w:pPr>
              <w:pStyle w:val="aa"/>
              <w:numPr>
                <w:ilvl w:val="1"/>
                <w:numId w:val="46"/>
              </w:numPr>
              <w:ind w:hanging="735"/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Алгоритм</w:t>
            </w:r>
          </w:p>
        </w:tc>
      </w:tr>
      <w:tr w:rsidR="00911C1B" w:rsidRPr="00476536" w:rsidTr="005A3253">
        <w:trPr>
          <w:trHeight w:val="821"/>
        </w:trPr>
        <w:tc>
          <w:tcPr>
            <w:tcW w:w="880" w:type="dxa"/>
          </w:tcPr>
          <w:p w:rsidR="00911C1B" w:rsidRPr="00476536" w:rsidRDefault="008C4F45" w:rsidP="00911C1B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1.4.</w:t>
            </w:r>
            <w:r w:rsidR="00911C1B"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90" w:type="dxa"/>
            <w:gridSpan w:val="2"/>
          </w:tcPr>
          <w:p w:rsidR="00911C1B" w:rsidRPr="00476536" w:rsidRDefault="00911C1B" w:rsidP="00911C1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sz w:val="28"/>
                <w:szCs w:val="28"/>
              </w:rPr>
              <w:t xml:space="preserve">Определение термина </w:t>
            </w:r>
            <w:r w:rsidRPr="00476536">
              <w:rPr>
                <w:b/>
                <w:sz w:val="28"/>
                <w:szCs w:val="28"/>
              </w:rPr>
              <w:t>«Алгоритм»</w:t>
            </w:r>
            <w:r w:rsidRPr="00476536">
              <w:rPr>
                <w:sz w:val="28"/>
                <w:szCs w:val="28"/>
              </w:rPr>
              <w:t xml:space="preserve">  - это набор последовательных  действий, приводящих к ожидаемому результату.</w:t>
            </w:r>
          </w:p>
        </w:tc>
        <w:tc>
          <w:tcPr>
            <w:tcW w:w="4180" w:type="dxa"/>
          </w:tcPr>
          <w:p w:rsidR="00911C1B" w:rsidRPr="00476536" w:rsidRDefault="00911C1B" w:rsidP="00911C1B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sz w:val="28"/>
                <w:szCs w:val="28"/>
              </w:rPr>
              <w:t>Алгоритмы изображаются в виде схем или  таблиц с пояснениями и иллюстрациями.</w:t>
            </w:r>
          </w:p>
        </w:tc>
      </w:tr>
      <w:tr w:rsidR="00911C1B" w:rsidRPr="00476536" w:rsidTr="005A3253">
        <w:tc>
          <w:tcPr>
            <w:tcW w:w="880" w:type="dxa"/>
          </w:tcPr>
          <w:p w:rsidR="00911C1B" w:rsidRPr="00476536" w:rsidRDefault="008C4F45" w:rsidP="00911C1B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1.4.</w:t>
            </w:r>
            <w:r w:rsidR="00911C1B"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90" w:type="dxa"/>
            <w:gridSpan w:val="2"/>
          </w:tcPr>
          <w:p w:rsidR="00911C1B" w:rsidRPr="00476536" w:rsidRDefault="00911C1B" w:rsidP="00911C1B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Алгоритм </w:t>
            </w:r>
            <w:r w:rsidRPr="00476536">
              <w:rPr>
                <w:sz w:val="28"/>
                <w:szCs w:val="28"/>
              </w:rPr>
              <w:t>состоит из следующих разделов:</w:t>
            </w:r>
          </w:p>
          <w:p w:rsidR="00911C1B" w:rsidRPr="00476536" w:rsidRDefault="00911C1B" w:rsidP="00911C1B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80" w:type="dxa"/>
          </w:tcPr>
          <w:p w:rsidR="00911C1B" w:rsidRPr="00476536" w:rsidRDefault="00911C1B" w:rsidP="00911C1B">
            <w:pPr>
              <w:pStyle w:val="aa"/>
              <w:numPr>
                <w:ilvl w:val="0"/>
                <w:numId w:val="39"/>
              </w:numPr>
              <w:tabs>
                <w:tab w:val="left" w:pos="317"/>
              </w:tabs>
              <w:overflowPunct/>
              <w:autoSpaceDE/>
              <w:autoSpaceDN/>
              <w:adjustRightInd/>
              <w:spacing w:after="200"/>
              <w:ind w:left="33" w:firstLine="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>«Титульный лист», который включает информацию: тип документа, назначение, код, редакция, название, кем утвержден, перечень лиц, согласовавших докум</w:t>
            </w:r>
            <w:r>
              <w:rPr>
                <w:sz w:val="28"/>
                <w:szCs w:val="28"/>
              </w:rPr>
              <w:t>ент, дата внедрения Алгоритма, название и логотип К</w:t>
            </w:r>
            <w:r w:rsidRPr="00476536">
              <w:rPr>
                <w:sz w:val="28"/>
                <w:szCs w:val="28"/>
              </w:rPr>
              <w:t>омпании, номер страницы;</w:t>
            </w:r>
          </w:p>
          <w:p w:rsidR="00911C1B" w:rsidRPr="00476536" w:rsidRDefault="00911C1B" w:rsidP="00911C1B">
            <w:pPr>
              <w:pStyle w:val="aa"/>
              <w:numPr>
                <w:ilvl w:val="0"/>
                <w:numId w:val="39"/>
              </w:numPr>
              <w:tabs>
                <w:tab w:val="left" w:pos="317"/>
              </w:tabs>
              <w:overflowPunct/>
              <w:autoSpaceDE/>
              <w:autoSpaceDN/>
              <w:adjustRightInd/>
              <w:spacing w:after="200"/>
              <w:ind w:left="33" w:firstLine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«Цель» </w:t>
            </w:r>
            <w:r w:rsidRPr="00476536">
              <w:rPr>
                <w:sz w:val="28"/>
                <w:szCs w:val="28"/>
              </w:rPr>
              <w:t>– содержит информацию об ожидаемом результате от принятого Руководства;</w:t>
            </w:r>
          </w:p>
          <w:p w:rsidR="00911C1B" w:rsidRPr="00476536" w:rsidRDefault="00911C1B" w:rsidP="00911C1B">
            <w:pPr>
              <w:pStyle w:val="aa"/>
              <w:numPr>
                <w:ilvl w:val="0"/>
                <w:numId w:val="39"/>
              </w:numPr>
              <w:tabs>
                <w:tab w:val="left" w:pos="317"/>
              </w:tabs>
              <w:overflowPunct/>
              <w:autoSpaceDE/>
              <w:autoSpaceDN/>
              <w:adjustRightInd/>
              <w:spacing w:after="200"/>
              <w:ind w:left="33" w:firstLine="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>«Составлено на основании» - это те документы или печатные издания, на основании которых составлен Алгоритм.</w:t>
            </w:r>
          </w:p>
          <w:p w:rsidR="00911C1B" w:rsidRPr="00476536" w:rsidRDefault="00911C1B" w:rsidP="00911C1B">
            <w:pPr>
              <w:pStyle w:val="aa"/>
              <w:numPr>
                <w:ilvl w:val="0"/>
                <w:numId w:val="39"/>
              </w:numPr>
              <w:tabs>
                <w:tab w:val="left" w:pos="317"/>
              </w:tabs>
              <w:overflowPunct/>
              <w:autoSpaceDE/>
              <w:autoSpaceDN/>
              <w:adjustRightInd/>
              <w:spacing w:after="200"/>
              <w:ind w:left="33" w:firstLine="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lastRenderedPageBreak/>
              <w:t>«Связанные документы»</w:t>
            </w:r>
          </w:p>
          <w:p w:rsidR="00911C1B" w:rsidRPr="00476536" w:rsidRDefault="00911C1B" w:rsidP="00911C1B">
            <w:pPr>
              <w:pStyle w:val="aa"/>
              <w:numPr>
                <w:ilvl w:val="0"/>
                <w:numId w:val="39"/>
              </w:numPr>
              <w:tabs>
                <w:tab w:val="left" w:pos="317"/>
              </w:tabs>
              <w:overflowPunct/>
              <w:autoSpaceDE/>
              <w:autoSpaceDN/>
              <w:adjustRightInd/>
              <w:spacing w:after="200"/>
              <w:ind w:left="33" w:firstLine="0"/>
              <w:jc w:val="both"/>
              <w:textAlignment w:val="auto"/>
              <w:rPr>
                <w:rStyle w:val="shorttext"/>
                <w:sz w:val="28"/>
                <w:szCs w:val="28"/>
              </w:rPr>
            </w:pPr>
            <w:r w:rsidRPr="00476536">
              <w:rPr>
                <w:rStyle w:val="shorttext"/>
                <w:sz w:val="28"/>
                <w:szCs w:val="28"/>
              </w:rPr>
              <w:t>«Список изменений».</w:t>
            </w:r>
          </w:p>
          <w:p w:rsidR="00911C1B" w:rsidRPr="00476536" w:rsidRDefault="00911C1B" w:rsidP="00911C1B">
            <w:pPr>
              <w:pStyle w:val="aa"/>
              <w:numPr>
                <w:ilvl w:val="0"/>
                <w:numId w:val="39"/>
              </w:numPr>
              <w:tabs>
                <w:tab w:val="left" w:pos="317"/>
              </w:tabs>
              <w:overflowPunct/>
              <w:autoSpaceDE/>
              <w:autoSpaceDN/>
              <w:adjustRightInd/>
              <w:ind w:left="33" w:firstLine="0"/>
              <w:jc w:val="both"/>
              <w:textAlignment w:val="auto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b/>
                <w:sz w:val="28"/>
                <w:szCs w:val="28"/>
              </w:rPr>
              <w:t>«</w:t>
            </w:r>
            <w:r>
              <w:rPr>
                <w:rStyle w:val="shorttext"/>
                <w:sz w:val="28"/>
                <w:szCs w:val="28"/>
              </w:rPr>
              <w:t>Список ознакомления с документом</w:t>
            </w:r>
            <w:r w:rsidRPr="00476536">
              <w:rPr>
                <w:rStyle w:val="shorttext"/>
                <w:sz w:val="28"/>
                <w:szCs w:val="28"/>
              </w:rPr>
              <w:t>».</w:t>
            </w:r>
          </w:p>
        </w:tc>
      </w:tr>
      <w:tr w:rsidR="00911C1B" w:rsidRPr="00476536" w:rsidTr="005A3253">
        <w:tc>
          <w:tcPr>
            <w:tcW w:w="880" w:type="dxa"/>
            <w:tcBorders>
              <w:bottom w:val="single" w:sz="4" w:space="0" w:color="auto"/>
            </w:tcBorders>
          </w:tcPr>
          <w:p w:rsidR="00911C1B" w:rsidRPr="00476536" w:rsidRDefault="008C4F45" w:rsidP="00911C1B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1.4</w:t>
            </w:r>
            <w:r w:rsidR="00911C1B"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911C1B" w:rsidRPr="00476536" w:rsidRDefault="00911C1B" w:rsidP="00911C1B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>Алгоритм составляется группой ответственных сотрудников</w:t>
            </w:r>
            <w:r>
              <w:rPr>
                <w:sz w:val="28"/>
                <w:szCs w:val="28"/>
              </w:rPr>
              <w:t>, назначенным Исполните</w:t>
            </w:r>
            <w:r w:rsidRPr="00476536">
              <w:rPr>
                <w:sz w:val="28"/>
                <w:szCs w:val="28"/>
              </w:rPr>
              <w:t>льным директором после чего проходит этапы согласования руководителями, указанными на титульном листе документа.</w:t>
            </w:r>
          </w:p>
          <w:p w:rsidR="00911C1B" w:rsidRPr="00476536" w:rsidRDefault="00911C1B" w:rsidP="00911C1B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911C1B" w:rsidRPr="00476536" w:rsidRDefault="00911C1B" w:rsidP="00911C1B">
            <w:pPr>
              <w:tabs>
                <w:tab w:val="left" w:pos="31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Любой сотрудник компании имеет право подать заявку на разработку и/или внесение дополнений Алгоритм по желанию, заполнив форму </w:t>
            </w:r>
            <w:r>
              <w:rPr>
                <w:b/>
                <w:sz w:val="28"/>
                <w:szCs w:val="28"/>
              </w:rPr>
              <w:t>КАЧ-А1/6</w:t>
            </w:r>
            <w:r w:rsidRPr="00476536">
              <w:rPr>
                <w:b/>
                <w:sz w:val="28"/>
                <w:szCs w:val="28"/>
              </w:rPr>
              <w:t>-б</w:t>
            </w:r>
            <w:r>
              <w:rPr>
                <w:b/>
                <w:sz w:val="28"/>
                <w:szCs w:val="28"/>
              </w:rPr>
              <w:t>-002</w:t>
            </w:r>
            <w:r w:rsidRPr="0047653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«Запрос на внесение изменений». </w:t>
            </w:r>
            <w:r w:rsidRPr="00476536">
              <w:rPr>
                <w:sz w:val="28"/>
                <w:szCs w:val="28"/>
              </w:rPr>
              <w:t>После чего,  проходит стандартную процедуру согласования.</w:t>
            </w:r>
          </w:p>
        </w:tc>
      </w:tr>
      <w:tr w:rsidR="00911C1B" w:rsidRPr="00476536" w:rsidTr="005A3253">
        <w:tc>
          <w:tcPr>
            <w:tcW w:w="880" w:type="dxa"/>
            <w:tcBorders>
              <w:bottom w:val="single" w:sz="4" w:space="0" w:color="auto"/>
            </w:tcBorders>
          </w:tcPr>
          <w:p w:rsidR="00911C1B" w:rsidRPr="00476536" w:rsidRDefault="008C4F45" w:rsidP="00911C1B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1.4</w:t>
            </w:r>
            <w:r w:rsidR="00911C1B"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911C1B" w:rsidRPr="00476536" w:rsidRDefault="00911C1B" w:rsidP="00911C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>На основании Алгоритма составляются  Формы.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911C1B" w:rsidRPr="00476536" w:rsidRDefault="00911C1B" w:rsidP="00911C1B">
            <w:pPr>
              <w:tabs>
                <w:tab w:val="left" w:pos="317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911C1B" w:rsidRPr="00476536" w:rsidTr="00C87A52">
        <w:tc>
          <w:tcPr>
            <w:tcW w:w="9350" w:type="dxa"/>
            <w:gridSpan w:val="4"/>
            <w:shd w:val="clear" w:color="auto" w:fill="92D050"/>
          </w:tcPr>
          <w:p w:rsidR="00911C1B" w:rsidRPr="00476536" w:rsidRDefault="00911C1B" w:rsidP="00A478E0">
            <w:pPr>
              <w:pStyle w:val="aa"/>
              <w:numPr>
                <w:ilvl w:val="1"/>
                <w:numId w:val="46"/>
              </w:numPr>
              <w:ind w:hanging="738"/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Форма</w:t>
            </w:r>
          </w:p>
        </w:tc>
      </w:tr>
      <w:tr w:rsidR="00911C1B" w:rsidRPr="00476536" w:rsidTr="005A3253">
        <w:trPr>
          <w:trHeight w:val="833"/>
        </w:trPr>
        <w:tc>
          <w:tcPr>
            <w:tcW w:w="880" w:type="dxa"/>
          </w:tcPr>
          <w:p w:rsidR="00911C1B" w:rsidRPr="00476536" w:rsidRDefault="008C4F45" w:rsidP="00911C1B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1.5</w:t>
            </w:r>
            <w:r w:rsidR="00911C1B" w:rsidRPr="00476536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290" w:type="dxa"/>
            <w:gridSpan w:val="2"/>
          </w:tcPr>
          <w:p w:rsidR="00911C1B" w:rsidRPr="00476536" w:rsidRDefault="00911C1B" w:rsidP="00911C1B">
            <w:pPr>
              <w:tabs>
                <w:tab w:val="left" w:pos="113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>Определение термина</w:t>
            </w:r>
            <w:r w:rsidRPr="00476536">
              <w:rPr>
                <w:b/>
                <w:sz w:val="28"/>
                <w:szCs w:val="28"/>
              </w:rPr>
              <w:t xml:space="preserve">  «Форма»</w:t>
            </w:r>
            <w:r w:rsidRPr="00476536">
              <w:rPr>
                <w:sz w:val="28"/>
                <w:szCs w:val="28"/>
              </w:rPr>
              <w:t xml:space="preserve"> - это документ, который  принимается внутри структурного подразделения компании.</w:t>
            </w:r>
          </w:p>
        </w:tc>
        <w:tc>
          <w:tcPr>
            <w:tcW w:w="4180" w:type="dxa"/>
          </w:tcPr>
          <w:p w:rsidR="00911C1B" w:rsidRPr="00476536" w:rsidRDefault="00911C1B" w:rsidP="00911C1B">
            <w:pPr>
              <w:tabs>
                <w:tab w:val="left" w:pos="31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>Разработка и  внесение изменений в Форму требуют стандартной формы согласования.</w:t>
            </w:r>
          </w:p>
        </w:tc>
      </w:tr>
      <w:tr w:rsidR="00911C1B" w:rsidRPr="00476536" w:rsidTr="005A3253">
        <w:trPr>
          <w:trHeight w:val="3906"/>
        </w:trPr>
        <w:tc>
          <w:tcPr>
            <w:tcW w:w="880" w:type="dxa"/>
            <w:tcBorders>
              <w:bottom w:val="single" w:sz="4" w:space="0" w:color="auto"/>
            </w:tcBorders>
          </w:tcPr>
          <w:p w:rsidR="00911C1B" w:rsidRPr="00476536" w:rsidRDefault="008C4F45" w:rsidP="00911C1B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1.5</w:t>
            </w:r>
            <w:r w:rsidR="00911C1B" w:rsidRPr="00476536">
              <w:rPr>
                <w:sz w:val="28"/>
                <w:szCs w:val="28"/>
              </w:rPr>
              <w:t>.2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911C1B" w:rsidRPr="00476536" w:rsidRDefault="00911C1B" w:rsidP="00911C1B">
            <w:pPr>
              <w:pStyle w:val="aa"/>
              <w:tabs>
                <w:tab w:val="left" w:pos="1134"/>
              </w:tabs>
              <w:ind w:left="13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>Оформление Формы.</w:t>
            </w:r>
          </w:p>
          <w:p w:rsidR="00911C1B" w:rsidRPr="00476536" w:rsidRDefault="00911C1B" w:rsidP="00911C1B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911C1B" w:rsidRPr="00476536" w:rsidRDefault="00911C1B" w:rsidP="00911C1B">
            <w:pPr>
              <w:pStyle w:val="aa"/>
              <w:numPr>
                <w:ilvl w:val="0"/>
                <w:numId w:val="41"/>
              </w:numPr>
              <w:tabs>
                <w:tab w:val="left" w:pos="592"/>
              </w:tabs>
              <w:overflowPunct/>
              <w:autoSpaceDE/>
              <w:autoSpaceDN/>
              <w:adjustRightInd/>
              <w:spacing w:after="200"/>
              <w:ind w:left="166" w:firstLine="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>На каждой странице Формы размещается колонтитул с основной идентификационной информацией.</w:t>
            </w:r>
          </w:p>
          <w:p w:rsidR="00911C1B" w:rsidRPr="00476536" w:rsidRDefault="00911C1B" w:rsidP="00911C1B">
            <w:pPr>
              <w:pStyle w:val="aa"/>
              <w:numPr>
                <w:ilvl w:val="0"/>
                <w:numId w:val="41"/>
              </w:numPr>
              <w:tabs>
                <w:tab w:val="left" w:pos="592"/>
              </w:tabs>
              <w:overflowPunct/>
              <w:autoSpaceDE/>
              <w:autoSpaceDN/>
              <w:adjustRightInd/>
              <w:spacing w:after="200"/>
              <w:ind w:left="166" w:firstLine="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 xml:space="preserve">В колонтитулах первой страницы Формы указывается тип, название, номер, редакция </w:t>
            </w:r>
            <w:r>
              <w:rPr>
                <w:sz w:val="28"/>
                <w:szCs w:val="28"/>
              </w:rPr>
              <w:t>документа, название и логотип  К</w:t>
            </w:r>
            <w:r w:rsidRPr="00476536">
              <w:rPr>
                <w:sz w:val="28"/>
                <w:szCs w:val="28"/>
              </w:rPr>
              <w:t>омпании, название отделения/ центра,  номер страницы и другая требуемая информация;</w:t>
            </w:r>
          </w:p>
          <w:p w:rsidR="00911C1B" w:rsidRPr="00476536" w:rsidRDefault="00911C1B" w:rsidP="00911C1B">
            <w:pPr>
              <w:pStyle w:val="aa"/>
              <w:numPr>
                <w:ilvl w:val="0"/>
                <w:numId w:val="41"/>
              </w:numPr>
              <w:tabs>
                <w:tab w:val="left" w:pos="592"/>
              </w:tabs>
              <w:overflowPunct/>
              <w:autoSpaceDE/>
              <w:autoSpaceDN/>
              <w:adjustRightInd/>
              <w:spacing w:after="200"/>
              <w:ind w:left="166" w:firstLine="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>Колонтитулы всех страниц, кроме первой, могут содержать идентификационную информацию в более компактном формате.</w:t>
            </w:r>
          </w:p>
          <w:p w:rsidR="00911C1B" w:rsidRPr="00476536" w:rsidRDefault="00911C1B" w:rsidP="00911C1B">
            <w:pPr>
              <w:pStyle w:val="aa"/>
              <w:numPr>
                <w:ilvl w:val="0"/>
                <w:numId w:val="41"/>
              </w:numPr>
              <w:tabs>
                <w:tab w:val="left" w:pos="592"/>
              </w:tabs>
              <w:overflowPunct/>
              <w:autoSpaceDE/>
              <w:autoSpaceDN/>
              <w:adjustRightInd/>
              <w:ind w:left="166" w:firstLine="0"/>
              <w:jc w:val="both"/>
              <w:textAlignment w:val="auto"/>
              <w:rPr>
                <w:sz w:val="28"/>
                <w:szCs w:val="28"/>
              </w:rPr>
            </w:pPr>
            <w:r w:rsidRPr="00476536">
              <w:rPr>
                <w:sz w:val="28"/>
                <w:szCs w:val="28"/>
              </w:rPr>
              <w:t>Формы кодируются маленькими буквами алфавита кириллицы.</w:t>
            </w:r>
          </w:p>
        </w:tc>
      </w:tr>
      <w:tr w:rsidR="00911C1B" w:rsidRPr="00B509DC" w:rsidTr="00CD6680">
        <w:tc>
          <w:tcPr>
            <w:tcW w:w="9350" w:type="dxa"/>
            <w:gridSpan w:val="4"/>
            <w:shd w:val="clear" w:color="auto" w:fill="92D050"/>
          </w:tcPr>
          <w:p w:rsidR="00911C1B" w:rsidRPr="007B1D1E" w:rsidRDefault="00911C1B" w:rsidP="003C3E39">
            <w:pPr>
              <w:pStyle w:val="aa"/>
              <w:numPr>
                <w:ilvl w:val="1"/>
                <w:numId w:val="46"/>
              </w:numPr>
              <w:tabs>
                <w:tab w:val="left" w:pos="317"/>
              </w:tabs>
              <w:overflowPunct/>
              <w:autoSpaceDE/>
              <w:autoSpaceDN/>
              <w:adjustRightInd/>
              <w:spacing w:after="200"/>
              <w:ind w:hanging="738"/>
              <w:jc w:val="both"/>
              <w:textAlignment w:val="auto"/>
              <w:rPr>
                <w:b/>
                <w:sz w:val="28"/>
                <w:szCs w:val="28"/>
              </w:rPr>
            </w:pPr>
            <w:r w:rsidRPr="007B1D1E">
              <w:rPr>
                <w:b/>
                <w:sz w:val="28"/>
                <w:szCs w:val="28"/>
              </w:rPr>
              <w:t xml:space="preserve"> Правила кодирования </w:t>
            </w:r>
          </w:p>
        </w:tc>
      </w:tr>
      <w:tr w:rsidR="00911C1B" w:rsidRPr="00B509DC" w:rsidTr="005A3253">
        <w:tc>
          <w:tcPr>
            <w:tcW w:w="880" w:type="dxa"/>
          </w:tcPr>
          <w:p w:rsidR="00911C1B" w:rsidRPr="007B1D1E" w:rsidRDefault="008C4F45" w:rsidP="00911C1B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1.6</w:t>
            </w:r>
            <w:r w:rsidR="00911C1B" w:rsidRPr="007B1D1E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8470" w:type="dxa"/>
            <w:gridSpan w:val="3"/>
          </w:tcPr>
          <w:p w:rsidR="00911C1B" w:rsidRPr="007B1D1E" w:rsidRDefault="00911C1B" w:rsidP="00911C1B">
            <w:pPr>
              <w:tabs>
                <w:tab w:val="left" w:pos="1134"/>
              </w:tabs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 w:rsidRPr="007B1D1E">
              <w:rPr>
                <w:sz w:val="28"/>
                <w:szCs w:val="28"/>
              </w:rPr>
              <w:t xml:space="preserve">Определение </w:t>
            </w:r>
            <w:r w:rsidRPr="007B1D1E">
              <w:rPr>
                <w:b/>
                <w:sz w:val="28"/>
                <w:szCs w:val="28"/>
              </w:rPr>
              <w:t>единого механизма нумерации</w:t>
            </w:r>
            <w:r w:rsidRPr="007B1D1E">
              <w:rPr>
                <w:sz w:val="28"/>
                <w:szCs w:val="28"/>
              </w:rPr>
              <w:t xml:space="preserve"> принимаемых документов:  Руководств,</w:t>
            </w:r>
            <w:r w:rsidR="00BF7C3C">
              <w:rPr>
                <w:sz w:val="28"/>
                <w:szCs w:val="28"/>
              </w:rPr>
              <w:t xml:space="preserve"> Положений, СОП,</w:t>
            </w:r>
            <w:r w:rsidRPr="007B1D1E">
              <w:rPr>
                <w:sz w:val="28"/>
                <w:szCs w:val="28"/>
              </w:rPr>
              <w:t xml:space="preserve"> Алгоритмов и Форм всеми </w:t>
            </w:r>
            <w:r w:rsidRPr="007B1D1E">
              <w:rPr>
                <w:sz w:val="28"/>
                <w:szCs w:val="28"/>
              </w:rPr>
              <w:lastRenderedPageBreak/>
              <w:t>заинтересованными структурными подразделениями компании.</w:t>
            </w:r>
          </w:p>
        </w:tc>
      </w:tr>
      <w:tr w:rsidR="00911C1B" w:rsidRPr="00B509DC" w:rsidTr="005A3253">
        <w:tc>
          <w:tcPr>
            <w:tcW w:w="880" w:type="dxa"/>
          </w:tcPr>
          <w:p w:rsidR="00911C1B" w:rsidRPr="009505F9" w:rsidRDefault="008C4F45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1.6</w:t>
            </w:r>
            <w:r w:rsidR="00911C1B" w:rsidRPr="009505F9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.2</w:t>
            </w:r>
          </w:p>
          <w:p w:rsidR="00911C1B" w:rsidRPr="009505F9" w:rsidRDefault="00911C1B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911C1B" w:rsidRPr="009505F9" w:rsidRDefault="00911C1B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911C1B" w:rsidRPr="009505F9" w:rsidRDefault="00911C1B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911C1B" w:rsidRPr="009505F9" w:rsidRDefault="00911C1B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911C1B" w:rsidRPr="009505F9" w:rsidRDefault="00911C1B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911C1B" w:rsidRPr="009505F9" w:rsidRDefault="00911C1B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911C1B" w:rsidRPr="009505F9" w:rsidRDefault="00911C1B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911C1B" w:rsidRPr="009505F9" w:rsidRDefault="00911C1B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911C1B" w:rsidRPr="009505F9" w:rsidRDefault="00911C1B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911C1B" w:rsidRPr="009505F9" w:rsidRDefault="00911C1B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911C1B" w:rsidRPr="009505F9" w:rsidRDefault="00911C1B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gridSpan w:val="3"/>
          </w:tcPr>
          <w:p w:rsidR="00911C1B" w:rsidRPr="00952795" w:rsidRDefault="00911C1B" w:rsidP="00911C1B">
            <w:pPr>
              <w:tabs>
                <w:tab w:val="left" w:pos="1134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8"/>
                <w:szCs w:val="28"/>
              </w:rPr>
            </w:pPr>
            <w:r w:rsidRPr="00952795"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2C6D5A0" wp14:editId="50FE5E66">
                      <wp:simplePos x="0" y="0"/>
                      <wp:positionH relativeFrom="column">
                        <wp:posOffset>2957513</wp:posOffset>
                      </wp:positionH>
                      <wp:positionV relativeFrom="paragraph">
                        <wp:posOffset>528955</wp:posOffset>
                      </wp:positionV>
                      <wp:extent cx="151130" cy="622300"/>
                      <wp:effectExtent l="11430" t="5715" r="13970" b="508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51130" cy="622300"/>
                              </a:xfrm>
                              <a:prstGeom prst="rightBrace">
                                <a:avLst>
                                  <a:gd name="adj1" fmla="val 34314"/>
                                  <a:gd name="adj2" fmla="val 506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EC719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margin-left:232.9pt;margin-top:41.65pt;width:11.9pt;height:49pt;rotation:9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" adj=",10950"/>
                  </w:pict>
                </mc:Fallback>
              </mc:AlternateContent>
            </w:r>
            <w:r w:rsidRPr="00952795">
              <w:rPr>
                <w:b/>
                <w:sz w:val="28"/>
                <w:szCs w:val="28"/>
              </w:rPr>
              <w:t>Номер</w:t>
            </w:r>
            <w:r w:rsidRPr="00952795">
              <w:rPr>
                <w:sz w:val="28"/>
                <w:szCs w:val="28"/>
              </w:rPr>
              <w:t xml:space="preserve"> документа состоит из </w:t>
            </w:r>
            <w:r w:rsidRPr="00952795">
              <w:rPr>
                <w:b/>
                <w:sz w:val="28"/>
                <w:szCs w:val="28"/>
              </w:rPr>
              <w:t>кода</w:t>
            </w:r>
            <w:r w:rsidRPr="00952795">
              <w:rPr>
                <w:sz w:val="28"/>
                <w:szCs w:val="28"/>
              </w:rPr>
              <w:t xml:space="preserve"> и </w:t>
            </w:r>
            <w:r w:rsidRPr="00952795">
              <w:rPr>
                <w:b/>
                <w:sz w:val="28"/>
                <w:szCs w:val="28"/>
              </w:rPr>
              <w:t>редакции</w:t>
            </w:r>
            <w:r w:rsidRPr="00952795">
              <w:rPr>
                <w:sz w:val="28"/>
                <w:szCs w:val="28"/>
              </w:rPr>
              <w:t>, написанные через дефис.</w:t>
            </w:r>
          </w:p>
          <w:p w:rsidR="00911C1B" w:rsidRPr="00952795" w:rsidRDefault="00911C1B" w:rsidP="00911C1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952795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7851E3" wp14:editId="27EA3B59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134938</wp:posOffset>
                      </wp:positionV>
                      <wp:extent cx="151130" cy="200025"/>
                      <wp:effectExtent l="10795" t="5715" r="8255" b="508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51130" cy="200025"/>
                              </a:xfrm>
                              <a:prstGeom prst="rightBrace">
                                <a:avLst>
                                  <a:gd name="adj1" fmla="val 11029"/>
                                  <a:gd name="adj2" fmla="val 506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2A31D" id="AutoShape 4" o:spid="_x0000_s1026" type="#_x0000_t88" style="position:absolute;margin-left:272pt;margin-top:10.65pt;width:11.9pt;height:15.7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" adj=",10950"/>
                  </w:pict>
                </mc:Fallback>
              </mc:AlternateContent>
            </w:r>
            <w:r w:rsidRPr="00952795">
              <w:rPr>
                <w:sz w:val="28"/>
                <w:szCs w:val="28"/>
              </w:rPr>
              <w:t xml:space="preserve">Например, номер этого документа      </w:t>
            </w:r>
            <w:r w:rsidRPr="00952795">
              <w:rPr>
                <w:b/>
                <w:sz w:val="28"/>
                <w:szCs w:val="28"/>
              </w:rPr>
              <w:t xml:space="preserve">КАЧ - </w:t>
            </w:r>
            <w:r w:rsidRPr="00952795">
              <w:rPr>
                <w:b/>
                <w:sz w:val="28"/>
                <w:szCs w:val="28"/>
                <w:lang w:val="en-US"/>
              </w:rPr>
              <w:t>A</w:t>
            </w:r>
            <w:r w:rsidRPr="00952795">
              <w:rPr>
                <w:b/>
                <w:sz w:val="28"/>
                <w:szCs w:val="28"/>
              </w:rPr>
              <w:t>2-           001</w:t>
            </w:r>
          </w:p>
          <w:p w:rsidR="00911C1B" w:rsidRPr="00952795" w:rsidRDefault="00911C1B" w:rsidP="00911C1B">
            <w:pPr>
              <w:pStyle w:val="aa"/>
              <w:tabs>
                <w:tab w:val="left" w:pos="1134"/>
              </w:tabs>
              <w:ind w:left="360"/>
              <w:rPr>
                <w:sz w:val="28"/>
                <w:szCs w:val="28"/>
              </w:rPr>
            </w:pPr>
            <w:r w:rsidRPr="00952795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F37C8D" wp14:editId="1AFE2868">
                      <wp:simplePos x="0" y="0"/>
                      <wp:positionH relativeFrom="column">
                        <wp:posOffset>3778885</wp:posOffset>
                      </wp:positionH>
                      <wp:positionV relativeFrom="paragraph">
                        <wp:posOffset>106998</wp:posOffset>
                      </wp:positionV>
                      <wp:extent cx="923925" cy="294640"/>
                      <wp:effectExtent l="3810" t="6350" r="5715" b="381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1C1B" w:rsidRPr="00CB6069" w:rsidRDefault="00911C1B" w:rsidP="00AD434D">
                                  <w:r>
                                    <w:t xml:space="preserve">  </w:t>
                                  </w:r>
                                  <w:r w:rsidRPr="00CB6069">
                                    <w:t>редакция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37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97.55pt;margin-top:8.45pt;width:72.7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" stroked="f">
                      <v:fill opacity="0"/>
                      <v:textbox>
                        <w:txbxContent>
                          <w:p w:rsidR="00911C1B" w:rsidRPr="00CB6069" w:rsidRDefault="00911C1B" w:rsidP="00AD434D">
                            <w:r>
                              <w:t xml:space="preserve">  </w:t>
                            </w:r>
                            <w:r w:rsidRPr="00CB6069">
                              <w:t>редакция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795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60E8F0" wp14:editId="57D4F9C8">
                      <wp:simplePos x="0" y="0"/>
                      <wp:positionH relativeFrom="column">
                        <wp:posOffset>3079115</wp:posOffset>
                      </wp:positionH>
                      <wp:positionV relativeFrom="paragraph">
                        <wp:posOffset>107633</wp:posOffset>
                      </wp:positionV>
                      <wp:extent cx="606425" cy="294640"/>
                      <wp:effectExtent l="4445" t="6350" r="8255" b="381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1C1B" w:rsidRPr="00CB6069" w:rsidRDefault="00911C1B" w:rsidP="00AD434D">
                                  <w:r w:rsidRPr="00CB6069">
                                    <w:t>код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0E8F0" id="Text Box 5" o:spid="_x0000_s1027" type="#_x0000_t202" style="position:absolute;left:0;text-align:left;margin-left:242.45pt;margin-top:8.5pt;width:47.75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" stroked="f">
                      <v:fill opacity="0"/>
                      <v:textbox>
                        <w:txbxContent>
                          <w:p w:rsidR="00911C1B" w:rsidRPr="00CB6069" w:rsidRDefault="00911C1B" w:rsidP="00AD434D">
                            <w:r w:rsidRPr="00CB6069">
                              <w:t>код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1C1B" w:rsidRPr="00952795" w:rsidRDefault="00911C1B" w:rsidP="00911C1B">
            <w:pPr>
              <w:pStyle w:val="aa"/>
              <w:tabs>
                <w:tab w:val="left" w:pos="1134"/>
              </w:tabs>
              <w:ind w:left="360"/>
              <w:rPr>
                <w:sz w:val="28"/>
                <w:szCs w:val="28"/>
              </w:rPr>
            </w:pPr>
          </w:p>
          <w:p w:rsidR="00911C1B" w:rsidRPr="00952795" w:rsidRDefault="00911C1B" w:rsidP="00911C1B">
            <w:pPr>
              <w:tabs>
                <w:tab w:val="left" w:pos="1134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952795">
              <w:rPr>
                <w:b/>
                <w:sz w:val="28"/>
                <w:szCs w:val="28"/>
              </w:rPr>
              <w:t>Код</w:t>
            </w:r>
            <w:r w:rsidRPr="00952795">
              <w:rPr>
                <w:sz w:val="28"/>
                <w:szCs w:val="28"/>
              </w:rPr>
              <w:t xml:space="preserve"> состоит из последовательных разделов и включает данные: </w:t>
            </w:r>
          </w:p>
          <w:tbl>
            <w:tblPr>
              <w:tblStyle w:val="a9"/>
              <w:tblpPr w:leftFromText="180" w:rightFromText="180" w:vertAnchor="text" w:horzAnchor="margin" w:tblpY="38"/>
              <w:tblW w:w="7137" w:type="dxa"/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345"/>
              <w:gridCol w:w="589"/>
              <w:gridCol w:w="1418"/>
              <w:gridCol w:w="425"/>
              <w:gridCol w:w="1984"/>
            </w:tblGrid>
            <w:tr w:rsidR="00911C1B" w:rsidRPr="00B509DC" w:rsidTr="00CB07A8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C1B" w:rsidRPr="00B509DC" w:rsidRDefault="00911C1B" w:rsidP="00911C1B">
                  <w:pPr>
                    <w:tabs>
                      <w:tab w:val="left" w:pos="-2410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Структурное подразделение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1C1B" w:rsidRPr="00B509DC" w:rsidRDefault="00911C1B" w:rsidP="00911C1B">
                  <w:pPr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 xml:space="preserve">- 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C1B" w:rsidRPr="00B509DC" w:rsidRDefault="00911C1B" w:rsidP="00911C1B">
                  <w:pPr>
                    <w:tabs>
                      <w:tab w:val="left" w:pos="1134"/>
                    </w:tabs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Блок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C1B" w:rsidRPr="00B509DC" w:rsidRDefault="00911C1B" w:rsidP="00911C1B">
                  <w:pPr>
                    <w:tabs>
                      <w:tab w:val="left" w:pos="1134"/>
                    </w:tabs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№ Руководства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1C1B" w:rsidRPr="00B509DC" w:rsidRDefault="00911C1B" w:rsidP="00911C1B">
                  <w:pPr>
                    <w:tabs>
                      <w:tab w:val="left" w:pos="1134"/>
                    </w:tabs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C1B" w:rsidRPr="00B509DC" w:rsidRDefault="00911C1B" w:rsidP="00911C1B">
                  <w:pPr>
                    <w:tabs>
                      <w:tab w:val="left" w:pos="7688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Буквенный код Формы</w:t>
                  </w:r>
                </w:p>
              </w:tc>
            </w:tr>
          </w:tbl>
          <w:p w:rsidR="00911C1B" w:rsidRPr="00B509DC" w:rsidRDefault="00911C1B" w:rsidP="00911C1B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911C1B" w:rsidRPr="00B509DC" w:rsidRDefault="00911C1B" w:rsidP="00911C1B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911C1B" w:rsidRPr="00B509DC" w:rsidRDefault="00911C1B" w:rsidP="00911C1B">
            <w:pPr>
              <w:tabs>
                <w:tab w:val="left" w:pos="1134"/>
              </w:tabs>
              <w:ind w:left="1560"/>
              <w:rPr>
                <w:sz w:val="22"/>
                <w:szCs w:val="22"/>
              </w:rPr>
            </w:pPr>
            <w:r w:rsidRPr="00B509DC">
              <w:rPr>
                <w:sz w:val="22"/>
                <w:szCs w:val="22"/>
              </w:rPr>
              <w:t>или</w:t>
            </w:r>
          </w:p>
          <w:tbl>
            <w:tblPr>
              <w:tblStyle w:val="a9"/>
              <w:tblW w:w="8613" w:type="dxa"/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345"/>
              <w:gridCol w:w="589"/>
              <w:gridCol w:w="1418"/>
              <w:gridCol w:w="283"/>
              <w:gridCol w:w="1193"/>
              <w:gridCol w:w="425"/>
              <w:gridCol w:w="1984"/>
            </w:tblGrid>
            <w:tr w:rsidR="00911C1B" w:rsidRPr="00B509DC" w:rsidTr="00CB07A8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C1B" w:rsidRPr="00B509DC" w:rsidRDefault="00911C1B" w:rsidP="00911C1B">
                  <w:pPr>
                    <w:tabs>
                      <w:tab w:val="left" w:pos="-2410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Структурное подразделение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1C1B" w:rsidRPr="00B509DC" w:rsidRDefault="00911C1B" w:rsidP="00911C1B">
                  <w:pPr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 xml:space="preserve">- 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C1B" w:rsidRPr="00B509DC" w:rsidRDefault="00911C1B" w:rsidP="00911C1B">
                  <w:pPr>
                    <w:tabs>
                      <w:tab w:val="left" w:pos="1134"/>
                    </w:tabs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Блок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C1B" w:rsidRPr="00B509DC" w:rsidRDefault="00911C1B" w:rsidP="00911C1B">
                  <w:pPr>
                    <w:tabs>
                      <w:tab w:val="left" w:pos="1134"/>
                    </w:tabs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№ Руководства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1C1B" w:rsidRPr="00B509DC" w:rsidRDefault="00911C1B" w:rsidP="00911C1B">
                  <w:pPr>
                    <w:tabs>
                      <w:tab w:val="left" w:pos="1134"/>
                    </w:tabs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C1B" w:rsidRPr="00B509DC" w:rsidRDefault="00911C1B" w:rsidP="00911C1B">
                  <w:pPr>
                    <w:tabs>
                      <w:tab w:val="left" w:pos="9023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№ Алгоритма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1C1B" w:rsidRPr="00B509DC" w:rsidRDefault="00911C1B" w:rsidP="00911C1B">
                  <w:pPr>
                    <w:tabs>
                      <w:tab w:val="left" w:pos="1134"/>
                    </w:tabs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C1B" w:rsidRPr="00B509DC" w:rsidRDefault="00911C1B" w:rsidP="00911C1B">
                  <w:pPr>
                    <w:tabs>
                      <w:tab w:val="left" w:pos="7688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Буквенный код Формы</w:t>
                  </w:r>
                </w:p>
              </w:tc>
            </w:tr>
          </w:tbl>
          <w:p w:rsidR="00911C1B" w:rsidRPr="00B509DC" w:rsidRDefault="00911C1B" w:rsidP="00911C1B">
            <w:pPr>
              <w:tabs>
                <w:tab w:val="left" w:pos="1134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11C1B" w:rsidRPr="00B509DC" w:rsidTr="005A3253">
        <w:tc>
          <w:tcPr>
            <w:tcW w:w="880" w:type="dxa"/>
          </w:tcPr>
          <w:p w:rsidR="00911C1B" w:rsidRPr="009505F9" w:rsidRDefault="008C4F45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1.6</w:t>
            </w:r>
            <w:r w:rsidR="00911C1B" w:rsidRPr="009505F9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.3</w:t>
            </w:r>
          </w:p>
          <w:p w:rsidR="00911C1B" w:rsidRPr="009505F9" w:rsidRDefault="00911C1B" w:rsidP="00911C1B">
            <w:pPr>
              <w:ind w:right="-249"/>
              <w:jc w:val="both"/>
              <w:textAlignment w:val="top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gridSpan w:val="3"/>
          </w:tcPr>
          <w:p w:rsidR="00911C1B" w:rsidRPr="00952795" w:rsidRDefault="00911C1B" w:rsidP="00911C1B">
            <w:pPr>
              <w:tabs>
                <w:tab w:val="left" w:pos="1134"/>
              </w:tabs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 w:rsidRPr="00952795">
              <w:rPr>
                <w:b/>
                <w:sz w:val="28"/>
                <w:szCs w:val="28"/>
              </w:rPr>
              <w:t>Редакция</w:t>
            </w:r>
            <w:r w:rsidRPr="00952795">
              <w:rPr>
                <w:sz w:val="28"/>
                <w:szCs w:val="28"/>
              </w:rPr>
              <w:t xml:space="preserve"> документа обозначается цифрами 001, 002, 003, 004 и т.д. </w:t>
            </w:r>
          </w:p>
          <w:p w:rsidR="00911C1B" w:rsidRPr="00952795" w:rsidRDefault="00911C1B" w:rsidP="00911C1B">
            <w:pPr>
              <w:jc w:val="both"/>
              <w:rPr>
                <w:sz w:val="28"/>
                <w:szCs w:val="28"/>
              </w:rPr>
            </w:pPr>
            <w:r w:rsidRPr="00952795">
              <w:rPr>
                <w:sz w:val="28"/>
                <w:szCs w:val="28"/>
              </w:rPr>
              <w:t>За начальное значение принимается 001 при первой редакции документа, далее значение увеличивается соответственно количеству утвержденных версий документа.</w:t>
            </w:r>
          </w:p>
          <w:p w:rsidR="00911C1B" w:rsidRPr="00952795" w:rsidRDefault="00911C1B" w:rsidP="00911C1B">
            <w:pPr>
              <w:pStyle w:val="aa"/>
              <w:ind w:left="360"/>
              <w:jc w:val="both"/>
              <w:rPr>
                <w:b/>
                <w:sz w:val="28"/>
                <w:szCs w:val="28"/>
              </w:rPr>
            </w:pPr>
          </w:p>
          <w:p w:rsidR="00911C1B" w:rsidRDefault="00911C1B" w:rsidP="00911C1B">
            <w:pPr>
              <w:pStyle w:val="aa"/>
              <w:ind w:left="360"/>
              <w:jc w:val="both"/>
              <w:rPr>
                <w:b/>
                <w:sz w:val="28"/>
                <w:szCs w:val="28"/>
              </w:rPr>
            </w:pPr>
            <w:r w:rsidRPr="00952795">
              <w:rPr>
                <w:b/>
                <w:sz w:val="28"/>
                <w:szCs w:val="28"/>
              </w:rPr>
              <w:t>Пример нумерации Руководства: МЕД-А02-001</w:t>
            </w:r>
          </w:p>
          <w:p w:rsidR="00911C1B" w:rsidRPr="00952795" w:rsidRDefault="00911C1B" w:rsidP="00911C1B">
            <w:pPr>
              <w:pStyle w:val="aa"/>
              <w:ind w:left="360"/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a9"/>
              <w:tblW w:w="8233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472"/>
              <w:gridCol w:w="1403"/>
              <w:gridCol w:w="1404"/>
              <w:gridCol w:w="1404"/>
              <w:gridCol w:w="1404"/>
              <w:gridCol w:w="1146"/>
            </w:tblGrid>
            <w:tr w:rsidR="00911C1B" w:rsidRPr="00B509DC" w:rsidTr="0003424B">
              <w:trPr>
                <w:trHeight w:val="195"/>
              </w:trPr>
              <w:tc>
                <w:tcPr>
                  <w:tcW w:w="1472" w:type="dxa"/>
                  <w:shd w:val="clear" w:color="auto" w:fill="D99594" w:themeFill="accent2" w:themeFillTint="99"/>
                  <w:vAlign w:val="center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>МЕД</w:t>
                  </w:r>
                </w:p>
              </w:tc>
              <w:tc>
                <w:tcPr>
                  <w:tcW w:w="1403" w:type="dxa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04" w:type="dxa"/>
                  <w:shd w:val="clear" w:color="auto" w:fill="92CDDC" w:themeFill="accent5" w:themeFillTint="99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  <w:lang w:val="en-US"/>
                    </w:rPr>
                    <w:t>A</w:t>
                  </w:r>
                </w:p>
              </w:tc>
              <w:tc>
                <w:tcPr>
                  <w:tcW w:w="1404" w:type="dxa"/>
                  <w:shd w:val="clear" w:color="auto" w:fill="92CDDC" w:themeFill="accent5" w:themeFillTint="99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04" w:type="dxa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FABF8F" w:themeFill="accent6" w:themeFillTint="99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>001</w:t>
                  </w:r>
                </w:p>
              </w:tc>
            </w:tr>
            <w:tr w:rsidR="00911C1B" w:rsidRPr="00B509DC" w:rsidTr="0003424B">
              <w:trPr>
                <w:trHeight w:val="759"/>
              </w:trPr>
              <w:tc>
                <w:tcPr>
                  <w:tcW w:w="1472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Медицинский блок</w:t>
                  </w:r>
                </w:p>
              </w:tc>
              <w:tc>
                <w:tcPr>
                  <w:tcW w:w="1403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дефис</w:t>
                  </w:r>
                </w:p>
              </w:tc>
              <w:tc>
                <w:tcPr>
                  <w:tcW w:w="1404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подраздел</w:t>
                  </w:r>
                </w:p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Номер Руководства</w:t>
                  </w:r>
                </w:p>
              </w:tc>
              <w:tc>
                <w:tcPr>
                  <w:tcW w:w="1404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дефис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Номер редакции</w:t>
                  </w:r>
                </w:p>
              </w:tc>
            </w:tr>
          </w:tbl>
          <w:p w:rsidR="00911C1B" w:rsidRPr="00B509DC" w:rsidRDefault="00911C1B" w:rsidP="00911C1B">
            <w:pPr>
              <w:pStyle w:val="aa"/>
              <w:ind w:left="360"/>
              <w:jc w:val="both"/>
              <w:rPr>
                <w:b/>
                <w:sz w:val="22"/>
                <w:szCs w:val="22"/>
              </w:rPr>
            </w:pPr>
          </w:p>
          <w:p w:rsidR="00911C1B" w:rsidRPr="00952795" w:rsidRDefault="00911C1B" w:rsidP="00911C1B">
            <w:pPr>
              <w:pStyle w:val="aa"/>
              <w:tabs>
                <w:tab w:val="left" w:pos="1134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952795">
              <w:rPr>
                <w:b/>
                <w:sz w:val="28"/>
                <w:szCs w:val="28"/>
              </w:rPr>
              <w:t>Пример нумерации Алгоритма: МЕД-А2/01-001</w:t>
            </w:r>
          </w:p>
          <w:tbl>
            <w:tblPr>
              <w:tblStyle w:val="a9"/>
              <w:tblW w:w="8232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169"/>
              <w:gridCol w:w="840"/>
              <w:gridCol w:w="1099"/>
              <w:gridCol w:w="1098"/>
              <w:gridCol w:w="1098"/>
              <w:gridCol w:w="1099"/>
              <w:gridCol w:w="753"/>
              <w:gridCol w:w="1076"/>
            </w:tblGrid>
            <w:tr w:rsidR="00911C1B" w:rsidRPr="00B509DC" w:rsidTr="0003424B">
              <w:trPr>
                <w:trHeight w:val="224"/>
              </w:trPr>
              <w:tc>
                <w:tcPr>
                  <w:tcW w:w="1169" w:type="dxa"/>
                  <w:shd w:val="clear" w:color="auto" w:fill="D99594" w:themeFill="accent2" w:themeFillTint="99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>МЕД</w:t>
                  </w:r>
                </w:p>
              </w:tc>
              <w:tc>
                <w:tcPr>
                  <w:tcW w:w="840" w:type="dxa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9" w:type="dxa"/>
                  <w:shd w:val="clear" w:color="auto" w:fill="92CDDC" w:themeFill="accent5" w:themeFillTint="99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  <w:lang w:val="en-US"/>
                    </w:rPr>
                    <w:t>A</w:t>
                  </w:r>
                </w:p>
              </w:tc>
              <w:tc>
                <w:tcPr>
                  <w:tcW w:w="1098" w:type="dxa"/>
                  <w:shd w:val="clear" w:color="auto" w:fill="92CDDC" w:themeFill="accent5" w:themeFillTint="99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98" w:type="dxa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099" w:type="dxa"/>
                  <w:shd w:val="clear" w:color="auto" w:fill="B2A1C7" w:themeFill="accent4" w:themeFillTint="99"/>
                </w:tcPr>
                <w:p w:rsidR="00911C1B" w:rsidRPr="00B509DC" w:rsidRDefault="00911C1B" w:rsidP="00911C1B">
                  <w:pPr>
                    <w:tabs>
                      <w:tab w:val="left" w:pos="1134"/>
                    </w:tabs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 xml:space="preserve">       01</w:t>
                  </w:r>
                </w:p>
              </w:tc>
              <w:tc>
                <w:tcPr>
                  <w:tcW w:w="753" w:type="dxa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76" w:type="dxa"/>
                  <w:shd w:val="clear" w:color="auto" w:fill="FABF8F" w:themeFill="accent6" w:themeFillTint="99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>001</w:t>
                  </w:r>
                </w:p>
              </w:tc>
            </w:tr>
            <w:tr w:rsidR="00911C1B" w:rsidRPr="00B509DC" w:rsidTr="0003424B">
              <w:trPr>
                <w:trHeight w:val="873"/>
              </w:trPr>
              <w:tc>
                <w:tcPr>
                  <w:tcW w:w="1169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-2518"/>
                    </w:tabs>
                    <w:ind w:left="-108" w:right="-144"/>
                    <w:jc w:val="center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Медицинский блок</w:t>
                  </w:r>
                </w:p>
              </w:tc>
              <w:tc>
                <w:tcPr>
                  <w:tcW w:w="840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-3124"/>
                    </w:tabs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дефис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подраздел</w:t>
                  </w:r>
                </w:p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Номер Руководства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точка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Номер Алгоритма к Руководству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дефис</w:t>
                  </w:r>
                </w:p>
              </w:tc>
              <w:tc>
                <w:tcPr>
                  <w:tcW w:w="1076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Номер редакции</w:t>
                  </w:r>
                </w:p>
              </w:tc>
            </w:tr>
          </w:tbl>
          <w:p w:rsidR="00911C1B" w:rsidRPr="00B509DC" w:rsidRDefault="00911C1B" w:rsidP="00911C1B">
            <w:pPr>
              <w:pStyle w:val="aa"/>
              <w:tabs>
                <w:tab w:val="left" w:pos="1134"/>
              </w:tabs>
              <w:ind w:left="360"/>
              <w:jc w:val="both"/>
              <w:rPr>
                <w:b/>
                <w:sz w:val="22"/>
                <w:szCs w:val="22"/>
              </w:rPr>
            </w:pPr>
          </w:p>
          <w:p w:rsidR="00911C1B" w:rsidRPr="00112AFD" w:rsidRDefault="00911C1B" w:rsidP="00911C1B">
            <w:pPr>
              <w:pStyle w:val="aa"/>
              <w:tabs>
                <w:tab w:val="left" w:pos="1134"/>
              </w:tabs>
              <w:ind w:left="360"/>
              <w:jc w:val="both"/>
              <w:rPr>
                <w:b/>
                <w:sz w:val="28"/>
                <w:szCs w:val="28"/>
              </w:rPr>
            </w:pPr>
            <w:r w:rsidRPr="00112AFD">
              <w:rPr>
                <w:b/>
                <w:sz w:val="28"/>
                <w:szCs w:val="28"/>
              </w:rPr>
              <w:t>Пример нумерации Формы: М-А02/01-а-001</w:t>
            </w:r>
          </w:p>
          <w:p w:rsidR="00911C1B" w:rsidRPr="00B509DC" w:rsidRDefault="00911C1B" w:rsidP="00911C1B">
            <w:pPr>
              <w:pStyle w:val="aa"/>
              <w:tabs>
                <w:tab w:val="left" w:pos="1134"/>
              </w:tabs>
              <w:ind w:left="360"/>
              <w:jc w:val="both"/>
              <w:rPr>
                <w:b/>
                <w:sz w:val="22"/>
                <w:szCs w:val="22"/>
              </w:rPr>
            </w:pPr>
          </w:p>
          <w:tbl>
            <w:tblPr>
              <w:tblStyle w:val="a9"/>
              <w:tblW w:w="8121" w:type="dxa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660"/>
              <w:gridCol w:w="770"/>
              <w:gridCol w:w="990"/>
              <w:gridCol w:w="550"/>
              <w:gridCol w:w="1320"/>
              <w:gridCol w:w="550"/>
              <w:gridCol w:w="880"/>
              <w:gridCol w:w="660"/>
              <w:gridCol w:w="880"/>
            </w:tblGrid>
            <w:tr w:rsidR="00911C1B" w:rsidRPr="00B509DC" w:rsidTr="00E93B18">
              <w:trPr>
                <w:trHeight w:val="222"/>
              </w:trPr>
              <w:tc>
                <w:tcPr>
                  <w:tcW w:w="861" w:type="dxa"/>
                  <w:shd w:val="clear" w:color="auto" w:fill="D99594" w:themeFill="accent2" w:themeFillTint="99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>МЕД</w:t>
                  </w:r>
                </w:p>
              </w:tc>
              <w:tc>
                <w:tcPr>
                  <w:tcW w:w="660" w:type="dxa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70" w:type="dxa"/>
                  <w:shd w:val="clear" w:color="auto" w:fill="92CDDC" w:themeFill="accent5" w:themeFillTint="99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B509DC">
                    <w:rPr>
                      <w:b/>
                      <w:sz w:val="22"/>
                      <w:szCs w:val="22"/>
                      <w:lang w:val="en-US"/>
                    </w:rPr>
                    <w:t>A</w:t>
                  </w:r>
                </w:p>
              </w:tc>
              <w:tc>
                <w:tcPr>
                  <w:tcW w:w="990" w:type="dxa"/>
                  <w:shd w:val="clear" w:color="auto" w:fill="92CDDC" w:themeFill="accent5" w:themeFillTint="99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B509DC">
                    <w:rPr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550" w:type="dxa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320" w:type="dxa"/>
                  <w:shd w:val="clear" w:color="auto" w:fill="B2A1C7" w:themeFill="accent4" w:themeFillTint="99"/>
                </w:tcPr>
                <w:p w:rsidR="00911C1B" w:rsidRPr="00B509DC" w:rsidRDefault="00911C1B" w:rsidP="00911C1B">
                  <w:pPr>
                    <w:tabs>
                      <w:tab w:val="left" w:pos="1134"/>
                    </w:tabs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 xml:space="preserve">       </w:t>
                  </w:r>
                  <w:r w:rsidRPr="00B509DC">
                    <w:rPr>
                      <w:b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550" w:type="dxa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B509DC">
                    <w:rPr>
                      <w:b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880" w:type="dxa"/>
                  <w:shd w:val="clear" w:color="auto" w:fill="92D050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660" w:type="dxa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509DC"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80" w:type="dxa"/>
                  <w:shd w:val="clear" w:color="auto" w:fill="FABF8F" w:themeFill="accent6" w:themeFillTint="99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/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B509DC">
                    <w:rPr>
                      <w:b/>
                      <w:sz w:val="22"/>
                      <w:szCs w:val="22"/>
                      <w:lang w:val="en-US"/>
                    </w:rPr>
                    <w:t>001</w:t>
                  </w:r>
                </w:p>
              </w:tc>
            </w:tr>
            <w:tr w:rsidR="00911C1B" w:rsidRPr="00B509DC" w:rsidTr="00E93B18">
              <w:trPr>
                <w:trHeight w:val="1089"/>
              </w:trPr>
              <w:tc>
                <w:tcPr>
                  <w:tcW w:w="861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-1951"/>
                    </w:tabs>
                    <w:ind w:left="0" w:right="-91" w:hanging="49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Медицинский блок</w:t>
                  </w:r>
                </w:p>
              </w:tc>
              <w:tc>
                <w:tcPr>
                  <w:tcW w:w="660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-3124"/>
                    </w:tabs>
                    <w:ind w:left="0" w:hanging="49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дефис</w:t>
                  </w:r>
                </w:p>
              </w:tc>
              <w:tc>
                <w:tcPr>
                  <w:tcW w:w="770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 w:hanging="49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подраздел</w:t>
                  </w:r>
                </w:p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 w:hanging="4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 w:hanging="49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Номер Руководства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 w:hanging="49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точка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 w:hanging="49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Номер Алгоритма к Руководству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 w:hanging="49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дефис</w:t>
                  </w:r>
                </w:p>
              </w:tc>
              <w:tc>
                <w:tcPr>
                  <w:tcW w:w="880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ind w:left="0" w:right="-76" w:hanging="49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Буквенный код Формы</w:t>
                  </w:r>
                </w:p>
              </w:tc>
              <w:tc>
                <w:tcPr>
                  <w:tcW w:w="660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 w:hanging="49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дефис</w:t>
                  </w:r>
                </w:p>
              </w:tc>
              <w:tc>
                <w:tcPr>
                  <w:tcW w:w="880" w:type="dxa"/>
                  <w:shd w:val="clear" w:color="auto" w:fill="auto"/>
                </w:tcPr>
                <w:p w:rsidR="00911C1B" w:rsidRPr="00B509DC" w:rsidRDefault="00911C1B" w:rsidP="00911C1B">
                  <w:pPr>
                    <w:pStyle w:val="aa"/>
                    <w:tabs>
                      <w:tab w:val="left" w:pos="1134"/>
                    </w:tabs>
                    <w:ind w:left="0" w:hanging="49"/>
                    <w:rPr>
                      <w:sz w:val="22"/>
                      <w:szCs w:val="22"/>
                    </w:rPr>
                  </w:pPr>
                  <w:r w:rsidRPr="00B509DC">
                    <w:rPr>
                      <w:sz w:val="22"/>
                      <w:szCs w:val="22"/>
                    </w:rPr>
                    <w:t>Номер редакции</w:t>
                  </w:r>
                </w:p>
              </w:tc>
            </w:tr>
          </w:tbl>
          <w:p w:rsidR="00911C1B" w:rsidRPr="00B509DC" w:rsidRDefault="00911C1B" w:rsidP="00911C1B">
            <w:pPr>
              <w:tabs>
                <w:tab w:val="left" w:pos="1134"/>
              </w:tabs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911C1B" w:rsidRPr="00B509DC" w:rsidTr="005A3253">
        <w:tc>
          <w:tcPr>
            <w:tcW w:w="880" w:type="dxa"/>
          </w:tcPr>
          <w:p w:rsidR="00911C1B" w:rsidRPr="00B509DC" w:rsidRDefault="00911C1B" w:rsidP="00911C1B">
            <w:pPr>
              <w:jc w:val="both"/>
              <w:textAlignment w:val="top"/>
              <w:rPr>
                <w:b/>
                <w:bCs/>
                <w:color w:val="000000"/>
                <w:kern w:val="36"/>
                <w:sz w:val="22"/>
                <w:szCs w:val="22"/>
                <w:lang w:eastAsia="ru-RU"/>
              </w:rPr>
            </w:pPr>
          </w:p>
        </w:tc>
        <w:tc>
          <w:tcPr>
            <w:tcW w:w="8470" w:type="dxa"/>
            <w:gridSpan w:val="3"/>
          </w:tcPr>
          <w:p w:rsidR="00911C1B" w:rsidRPr="009C041C" w:rsidRDefault="00911C1B" w:rsidP="00911C1B">
            <w:pPr>
              <w:tabs>
                <w:tab w:val="left" w:pos="1134"/>
              </w:tabs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 w:rsidRPr="009C041C">
              <w:rPr>
                <w:sz w:val="28"/>
                <w:szCs w:val="28"/>
              </w:rPr>
              <w:t xml:space="preserve"> Руководства,</w:t>
            </w:r>
            <w:r w:rsidR="00632086">
              <w:rPr>
                <w:sz w:val="28"/>
                <w:szCs w:val="28"/>
              </w:rPr>
              <w:t xml:space="preserve"> Положения, СОП,</w:t>
            </w:r>
            <w:r w:rsidRPr="009C041C">
              <w:rPr>
                <w:sz w:val="28"/>
                <w:szCs w:val="28"/>
              </w:rPr>
              <w:t xml:space="preserve"> Алго</w:t>
            </w:r>
            <w:r>
              <w:rPr>
                <w:sz w:val="28"/>
                <w:szCs w:val="28"/>
              </w:rPr>
              <w:t>ритмы и Формы подразделяются на</w:t>
            </w:r>
            <w:r w:rsidRPr="009C041C">
              <w:rPr>
                <w:sz w:val="28"/>
                <w:szCs w:val="28"/>
              </w:rPr>
              <w:t xml:space="preserve"> следующие блоки:</w:t>
            </w:r>
          </w:p>
          <w:p w:rsidR="00911C1B" w:rsidRPr="009C041C" w:rsidRDefault="00911C1B" w:rsidP="00911C1B">
            <w:pPr>
              <w:pStyle w:val="aa"/>
              <w:tabs>
                <w:tab w:val="left" w:pos="1134"/>
              </w:tabs>
              <w:ind w:left="1416" w:hanging="535"/>
              <w:jc w:val="both"/>
              <w:rPr>
                <w:sz w:val="28"/>
                <w:szCs w:val="28"/>
              </w:rPr>
            </w:pPr>
            <w:r w:rsidRPr="009C041C">
              <w:rPr>
                <w:b/>
                <w:sz w:val="28"/>
                <w:szCs w:val="28"/>
              </w:rPr>
              <w:t>МЕД</w:t>
            </w:r>
            <w:r w:rsidRPr="009C041C">
              <w:rPr>
                <w:sz w:val="28"/>
                <w:szCs w:val="28"/>
              </w:rPr>
              <w:t xml:space="preserve"> – медицинский блок</w:t>
            </w:r>
          </w:p>
          <w:p w:rsidR="00911C1B" w:rsidRDefault="00911C1B" w:rsidP="00911C1B">
            <w:pPr>
              <w:pStyle w:val="aa"/>
              <w:tabs>
                <w:tab w:val="left" w:pos="1134"/>
              </w:tabs>
              <w:ind w:left="1416" w:hanging="535"/>
              <w:jc w:val="both"/>
              <w:rPr>
                <w:sz w:val="28"/>
                <w:szCs w:val="28"/>
              </w:rPr>
            </w:pPr>
            <w:r w:rsidRPr="009C041C">
              <w:rPr>
                <w:b/>
                <w:sz w:val="28"/>
                <w:szCs w:val="28"/>
              </w:rPr>
              <w:t xml:space="preserve">ОПЕР </w:t>
            </w:r>
            <w:r w:rsidRPr="009C041C">
              <w:rPr>
                <w:sz w:val="28"/>
                <w:szCs w:val="28"/>
              </w:rPr>
              <w:t>– операционный блок</w:t>
            </w:r>
          </w:p>
          <w:p w:rsidR="00911C1B" w:rsidRDefault="00911C1B" w:rsidP="00911C1B">
            <w:pPr>
              <w:pStyle w:val="aa"/>
              <w:tabs>
                <w:tab w:val="left" w:pos="1134"/>
              </w:tabs>
              <w:ind w:left="1416" w:hanging="53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ФАО </w:t>
            </w:r>
            <w:r>
              <w:rPr>
                <w:sz w:val="28"/>
                <w:szCs w:val="28"/>
              </w:rPr>
              <w:t>– финансово – аналитический блок</w:t>
            </w:r>
          </w:p>
          <w:p w:rsidR="00911C1B" w:rsidRPr="009C041C" w:rsidRDefault="00911C1B" w:rsidP="00911C1B">
            <w:pPr>
              <w:pStyle w:val="aa"/>
              <w:tabs>
                <w:tab w:val="left" w:pos="1134"/>
              </w:tabs>
              <w:ind w:left="1416" w:hanging="53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– блок отдела правового обеспечения</w:t>
            </w:r>
          </w:p>
          <w:p w:rsidR="00911C1B" w:rsidRDefault="00911C1B" w:rsidP="00911C1B">
            <w:pPr>
              <w:pStyle w:val="aa"/>
              <w:tabs>
                <w:tab w:val="left" w:pos="1134"/>
              </w:tabs>
              <w:ind w:left="1416" w:hanging="535"/>
              <w:jc w:val="both"/>
              <w:rPr>
                <w:sz w:val="28"/>
                <w:szCs w:val="28"/>
              </w:rPr>
            </w:pPr>
            <w:r w:rsidRPr="009C041C">
              <w:rPr>
                <w:b/>
                <w:sz w:val="28"/>
                <w:szCs w:val="28"/>
              </w:rPr>
              <w:lastRenderedPageBreak/>
              <w:t>КАЧ-</w:t>
            </w:r>
            <w:r>
              <w:rPr>
                <w:sz w:val="28"/>
                <w:szCs w:val="28"/>
              </w:rPr>
              <w:t xml:space="preserve"> блок контроля</w:t>
            </w:r>
            <w:r w:rsidRPr="009C041C">
              <w:rPr>
                <w:sz w:val="28"/>
                <w:szCs w:val="28"/>
              </w:rPr>
              <w:t xml:space="preserve"> качества</w:t>
            </w:r>
          </w:p>
          <w:p w:rsidR="00911C1B" w:rsidRPr="009B2FF9" w:rsidRDefault="00911C1B" w:rsidP="00911C1B">
            <w:pPr>
              <w:pStyle w:val="aa"/>
              <w:tabs>
                <w:tab w:val="left" w:pos="1134"/>
              </w:tabs>
              <w:ind w:left="1416" w:hanging="535"/>
              <w:jc w:val="both"/>
              <w:rPr>
                <w:sz w:val="28"/>
                <w:szCs w:val="28"/>
              </w:rPr>
            </w:pPr>
            <w:r w:rsidRPr="009C041C">
              <w:rPr>
                <w:b/>
                <w:sz w:val="28"/>
                <w:szCs w:val="28"/>
              </w:rPr>
              <w:t>БУХ</w:t>
            </w:r>
            <w:r>
              <w:rPr>
                <w:sz w:val="28"/>
                <w:szCs w:val="28"/>
              </w:rPr>
              <w:t xml:space="preserve"> – блок отдела бухгалтерского</w:t>
            </w:r>
            <w:r w:rsidRPr="009C041C">
              <w:rPr>
                <w:sz w:val="28"/>
                <w:szCs w:val="28"/>
              </w:rPr>
              <w:t xml:space="preserve"> учет</w:t>
            </w:r>
            <w:r>
              <w:rPr>
                <w:sz w:val="28"/>
                <w:szCs w:val="28"/>
              </w:rPr>
              <w:t>а и отчетности</w:t>
            </w:r>
          </w:p>
        </w:tc>
      </w:tr>
      <w:tr w:rsidR="00911C1B" w:rsidRPr="00B509DC" w:rsidTr="005A3253">
        <w:tc>
          <w:tcPr>
            <w:tcW w:w="880" w:type="dxa"/>
          </w:tcPr>
          <w:p w:rsidR="00911C1B" w:rsidRPr="009505F9" w:rsidRDefault="00911C1B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505F9">
              <w:rPr>
                <w:bCs/>
                <w:color w:val="000000"/>
                <w:kern w:val="36"/>
                <w:sz w:val="28"/>
                <w:szCs w:val="28"/>
                <w:lang w:val="en-US" w:eastAsia="ru-RU"/>
              </w:rPr>
              <w:lastRenderedPageBreak/>
              <w:t>1</w:t>
            </w:r>
            <w:r w:rsidRPr="009505F9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.</w:t>
            </w:r>
            <w:r w:rsidR="008C4F45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6</w:t>
            </w:r>
            <w:r w:rsidRPr="009505F9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8470" w:type="dxa"/>
            <w:gridSpan w:val="3"/>
          </w:tcPr>
          <w:p w:rsidR="00911C1B" w:rsidRPr="009C041C" w:rsidRDefault="00911C1B" w:rsidP="00911C1B">
            <w:pPr>
              <w:tabs>
                <w:tab w:val="left" w:pos="113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9C041C">
              <w:rPr>
                <w:sz w:val="28"/>
                <w:szCs w:val="28"/>
              </w:rPr>
              <w:t>Каждый блок определяет перечень, наполнение и наименование блоков Руководств, то есть разделы, объединенных общей тематикой и областью применения.</w:t>
            </w:r>
          </w:p>
        </w:tc>
      </w:tr>
      <w:tr w:rsidR="00911C1B" w:rsidRPr="00B509DC" w:rsidTr="005A3253">
        <w:tc>
          <w:tcPr>
            <w:tcW w:w="880" w:type="dxa"/>
          </w:tcPr>
          <w:p w:rsidR="00911C1B" w:rsidRPr="009505F9" w:rsidRDefault="008C4F45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1.6</w:t>
            </w:r>
            <w:r w:rsidR="00911C1B" w:rsidRPr="009505F9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8470" w:type="dxa"/>
            <w:gridSpan w:val="3"/>
          </w:tcPr>
          <w:p w:rsidR="00911C1B" w:rsidRPr="009C041C" w:rsidRDefault="00911C1B" w:rsidP="00911C1B">
            <w:pPr>
              <w:tabs>
                <w:tab w:val="left" w:pos="113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9C041C">
              <w:rPr>
                <w:sz w:val="28"/>
                <w:szCs w:val="28"/>
              </w:rPr>
              <w:t>Для кодирования подразделов  используются заглавные буквы кириллические шрифты: А, Б, В, Г, Д …</w:t>
            </w:r>
          </w:p>
        </w:tc>
      </w:tr>
      <w:tr w:rsidR="00911C1B" w:rsidRPr="00B509DC" w:rsidTr="005A3253">
        <w:tc>
          <w:tcPr>
            <w:tcW w:w="880" w:type="dxa"/>
          </w:tcPr>
          <w:p w:rsidR="00911C1B" w:rsidRPr="009505F9" w:rsidRDefault="008C4F45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1.6</w:t>
            </w:r>
            <w:r w:rsidR="00911C1B" w:rsidRPr="009505F9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8470" w:type="dxa"/>
            <w:gridSpan w:val="3"/>
          </w:tcPr>
          <w:p w:rsidR="00911C1B" w:rsidRPr="009C041C" w:rsidRDefault="00911C1B" w:rsidP="00911C1B">
            <w:pPr>
              <w:tabs>
                <w:tab w:val="left" w:pos="113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9C041C">
              <w:rPr>
                <w:sz w:val="28"/>
                <w:szCs w:val="28"/>
              </w:rPr>
              <w:t>Каждому отделу при разработке Руководств,</w:t>
            </w:r>
            <w:r w:rsidR="00BF7C3C">
              <w:rPr>
                <w:sz w:val="28"/>
                <w:szCs w:val="28"/>
              </w:rPr>
              <w:t xml:space="preserve"> Положений, СОП, Алгоритмов и</w:t>
            </w:r>
            <w:r w:rsidRPr="009C041C">
              <w:rPr>
                <w:sz w:val="28"/>
                <w:szCs w:val="28"/>
              </w:rPr>
              <w:t xml:space="preserve"> Форм  необходимо внедрить, использовать и соблюдать Единый механизм кодирования.</w:t>
            </w:r>
          </w:p>
        </w:tc>
      </w:tr>
      <w:tr w:rsidR="00911C1B" w:rsidRPr="00B509DC" w:rsidTr="005A3253">
        <w:tc>
          <w:tcPr>
            <w:tcW w:w="880" w:type="dxa"/>
          </w:tcPr>
          <w:p w:rsidR="00911C1B" w:rsidRPr="009505F9" w:rsidRDefault="008C4F45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1.6</w:t>
            </w:r>
            <w:r w:rsidR="00911C1B" w:rsidRPr="009505F9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8470" w:type="dxa"/>
            <w:gridSpan w:val="3"/>
          </w:tcPr>
          <w:p w:rsidR="00911C1B" w:rsidRPr="009C041C" w:rsidRDefault="00911C1B" w:rsidP="00911C1B">
            <w:pPr>
              <w:tabs>
                <w:tab w:val="left" w:pos="113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9C041C">
              <w:rPr>
                <w:sz w:val="28"/>
                <w:szCs w:val="28"/>
              </w:rPr>
              <w:t>При обнаружении факта дублирования нумерации или дополнительного использования нумерации со знаком дроби (за исключением предусмотренным правилом нумерации Алгоритмов со знаком дроби), данный документ не подлежит согласованию руководящем составом компании.</w:t>
            </w:r>
          </w:p>
        </w:tc>
      </w:tr>
      <w:tr w:rsidR="00911C1B" w:rsidRPr="00B509DC" w:rsidTr="005A3253">
        <w:tc>
          <w:tcPr>
            <w:tcW w:w="880" w:type="dxa"/>
          </w:tcPr>
          <w:p w:rsidR="00911C1B" w:rsidRPr="009505F9" w:rsidRDefault="008C4F45" w:rsidP="00911C1B">
            <w:pPr>
              <w:jc w:val="both"/>
              <w:textAlignment w:val="top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1.6</w:t>
            </w:r>
            <w:r w:rsidR="00911C1B" w:rsidRPr="009505F9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8470" w:type="dxa"/>
            <w:gridSpan w:val="3"/>
          </w:tcPr>
          <w:p w:rsidR="00911C1B" w:rsidRPr="009C041C" w:rsidRDefault="00911C1B" w:rsidP="00911C1B">
            <w:pPr>
              <w:tabs>
                <w:tab w:val="left" w:pos="113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9C041C">
              <w:rPr>
                <w:sz w:val="28"/>
                <w:szCs w:val="28"/>
              </w:rPr>
              <w:t xml:space="preserve">Каждый новый Документ  заносится в электронный журнал по форме </w:t>
            </w:r>
            <w:r w:rsidRPr="009C041C">
              <w:rPr>
                <w:b/>
                <w:sz w:val="28"/>
                <w:szCs w:val="28"/>
              </w:rPr>
              <w:t>КАЧ-А1/6-а-002</w:t>
            </w:r>
            <w:r w:rsidRPr="009C041C">
              <w:rPr>
                <w:sz w:val="28"/>
                <w:szCs w:val="28"/>
              </w:rPr>
              <w:t xml:space="preserve"> «Перечень  Руководств</w:t>
            </w:r>
            <w:r w:rsidR="00BF7C3C">
              <w:rPr>
                <w:sz w:val="28"/>
                <w:szCs w:val="28"/>
              </w:rPr>
              <w:t>,</w:t>
            </w:r>
            <w:r w:rsidRPr="009C041C">
              <w:rPr>
                <w:sz w:val="28"/>
                <w:szCs w:val="28"/>
              </w:rPr>
              <w:t xml:space="preserve"> </w:t>
            </w:r>
            <w:r w:rsidR="00BF7C3C" w:rsidRPr="00BF7C3C">
              <w:rPr>
                <w:sz w:val="28"/>
                <w:szCs w:val="28"/>
              </w:rPr>
              <w:t xml:space="preserve">Положений, </w:t>
            </w:r>
            <w:r w:rsidR="0041613A">
              <w:rPr>
                <w:sz w:val="28"/>
                <w:szCs w:val="28"/>
              </w:rPr>
              <w:t>СОП, Алгоритмов  и Форм</w:t>
            </w:r>
            <w:r w:rsidR="00BF7C3C" w:rsidRPr="00BF7C3C">
              <w:rPr>
                <w:sz w:val="28"/>
                <w:szCs w:val="28"/>
              </w:rPr>
              <w:t xml:space="preserve"> </w:t>
            </w:r>
            <w:r w:rsidRPr="009C041C">
              <w:rPr>
                <w:sz w:val="28"/>
                <w:szCs w:val="28"/>
              </w:rPr>
              <w:t>ТОО «</w:t>
            </w:r>
            <w:r w:rsidRPr="009C041C">
              <w:rPr>
                <w:sz w:val="28"/>
                <w:szCs w:val="28"/>
                <w:lang w:val="en-US"/>
              </w:rPr>
              <w:t>B</w:t>
            </w:r>
            <w:r w:rsidRPr="009C041C">
              <w:rPr>
                <w:sz w:val="28"/>
                <w:szCs w:val="28"/>
              </w:rPr>
              <w:t>.</w:t>
            </w:r>
            <w:r w:rsidRPr="009C041C">
              <w:rPr>
                <w:sz w:val="28"/>
                <w:szCs w:val="28"/>
                <w:lang w:val="en-US"/>
              </w:rPr>
              <w:t>B</w:t>
            </w:r>
            <w:r w:rsidRPr="009C041C">
              <w:rPr>
                <w:sz w:val="28"/>
                <w:szCs w:val="28"/>
              </w:rPr>
              <w:t>.</w:t>
            </w:r>
            <w:r w:rsidRPr="009C041C">
              <w:rPr>
                <w:sz w:val="28"/>
                <w:szCs w:val="28"/>
                <w:lang w:val="en-US"/>
              </w:rPr>
              <w:t>NURA</w:t>
            </w:r>
            <w:r w:rsidRPr="009C041C">
              <w:rPr>
                <w:sz w:val="28"/>
                <w:szCs w:val="28"/>
              </w:rPr>
              <w:t>»  своевременно, до вступления документа в силу.</w:t>
            </w:r>
          </w:p>
        </w:tc>
      </w:tr>
    </w:tbl>
    <w:p w:rsidR="00255907" w:rsidRDefault="00255907" w:rsidP="00C41C90">
      <w:pPr>
        <w:jc w:val="both"/>
        <w:textAlignment w:val="top"/>
        <w:rPr>
          <w:b/>
          <w:bCs/>
          <w:color w:val="000000"/>
          <w:kern w:val="36"/>
          <w:sz w:val="22"/>
          <w:szCs w:val="22"/>
          <w:lang w:eastAsia="ru-RU"/>
        </w:rPr>
      </w:pPr>
    </w:p>
    <w:p w:rsidR="001D084E" w:rsidRPr="00B509DC" w:rsidRDefault="001D084E" w:rsidP="00C41C90">
      <w:pPr>
        <w:jc w:val="both"/>
        <w:textAlignment w:val="top"/>
        <w:rPr>
          <w:b/>
          <w:bCs/>
          <w:color w:val="000000"/>
          <w:kern w:val="36"/>
          <w:sz w:val="22"/>
          <w:szCs w:val="22"/>
          <w:lang w:eastAsia="ru-RU"/>
        </w:rPr>
      </w:pPr>
    </w:p>
    <w:tbl>
      <w:tblPr>
        <w:tblStyle w:val="a9"/>
        <w:tblW w:w="9240" w:type="dxa"/>
        <w:tblInd w:w="108" w:type="dxa"/>
        <w:tblLook w:val="04A0" w:firstRow="1" w:lastRow="0" w:firstColumn="1" w:lastColumn="0" w:noHBand="0" w:noVBand="1"/>
      </w:tblPr>
      <w:tblGrid>
        <w:gridCol w:w="9240"/>
      </w:tblGrid>
      <w:tr w:rsidR="00B070E0" w:rsidRPr="00B509DC" w:rsidTr="00BB606D">
        <w:trPr>
          <w:trHeight w:val="26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070E0" w:rsidRPr="00B432E9" w:rsidRDefault="00B070E0">
            <w:pPr>
              <w:tabs>
                <w:tab w:val="left" w:pos="1703"/>
              </w:tabs>
              <w:rPr>
                <w:b/>
                <w:sz w:val="28"/>
                <w:szCs w:val="28"/>
              </w:rPr>
            </w:pPr>
            <w:r w:rsidRPr="00B432E9">
              <w:rPr>
                <w:b/>
                <w:sz w:val="28"/>
                <w:szCs w:val="28"/>
              </w:rPr>
              <w:t>Составлено на основании:</w:t>
            </w:r>
          </w:p>
        </w:tc>
      </w:tr>
      <w:tr w:rsidR="00B070E0" w:rsidRPr="00B509DC" w:rsidTr="00BB606D">
        <w:trPr>
          <w:trHeight w:val="2571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C" w:rsidRPr="00B432E9" w:rsidRDefault="00042A7C" w:rsidP="00042A7C">
            <w:pPr>
              <w:pStyle w:val="1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outlineLvl w:val="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GB"/>
              </w:rPr>
            </w:pPr>
            <w:r w:rsidRPr="00B432E9">
              <w:rPr>
                <w:b w:val="0"/>
                <w:sz w:val="28"/>
                <w:szCs w:val="28"/>
              </w:rPr>
              <w:t>Приказ Министра здравоохранения Республики Казахстан от 2 октября 2012 года № 676 «Об утверждении стандартов аккредитации медицинских организаций» (с изменениями и дополнениями от 5 июня 2018 года).</w:t>
            </w:r>
          </w:p>
          <w:p w:rsidR="00B070E0" w:rsidRPr="00B432E9" w:rsidRDefault="00F4381A" w:rsidP="00476536">
            <w:pPr>
              <w:pStyle w:val="1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outlineLvl w:val="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GB"/>
              </w:rPr>
            </w:pPr>
            <w:r w:rsidRPr="00B432E9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GB"/>
              </w:rPr>
              <w:t>Об утверждении Типовых правил документирования и управления документацией в государственных и негосударственных организациях  Приказ Министра культуры и спорта Республики Казахстан от 22 декабря 2014 года № 144 .</w:t>
            </w:r>
          </w:p>
        </w:tc>
      </w:tr>
    </w:tbl>
    <w:p w:rsidR="00B070E0" w:rsidRDefault="00B070E0" w:rsidP="00B070E0">
      <w:pPr>
        <w:rPr>
          <w:sz w:val="22"/>
          <w:szCs w:val="22"/>
        </w:rPr>
      </w:pPr>
    </w:p>
    <w:p w:rsidR="001D084E" w:rsidRPr="00F4381A" w:rsidRDefault="001D084E" w:rsidP="00B070E0">
      <w:pPr>
        <w:rPr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722"/>
        <w:gridCol w:w="5758"/>
      </w:tblGrid>
      <w:tr w:rsidR="00B070E0" w:rsidRPr="007A17BB" w:rsidTr="007A17BB">
        <w:trPr>
          <w:trHeight w:val="300"/>
        </w:trPr>
        <w:tc>
          <w:tcPr>
            <w:tcW w:w="9240" w:type="dxa"/>
            <w:gridSpan w:val="3"/>
            <w:shd w:val="clear" w:color="auto" w:fill="92D050"/>
            <w:vAlign w:val="center"/>
            <w:hideMark/>
          </w:tcPr>
          <w:p w:rsidR="00B070E0" w:rsidRPr="007A17BB" w:rsidRDefault="00B070E0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hAnsi="Calibri" w:cs="Calibri"/>
                <w:color w:val="002060"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</w:rPr>
              <w:t>Связанные документы:</w:t>
            </w:r>
          </w:p>
        </w:tc>
      </w:tr>
      <w:tr w:rsidR="00B070E0" w:rsidRPr="007A17BB" w:rsidTr="007A17BB">
        <w:trPr>
          <w:trHeight w:val="196"/>
        </w:trPr>
        <w:tc>
          <w:tcPr>
            <w:tcW w:w="1760" w:type="dxa"/>
            <w:vAlign w:val="center"/>
            <w:hideMark/>
          </w:tcPr>
          <w:p w:rsidR="00B070E0" w:rsidRPr="007A17BB" w:rsidRDefault="00B070E0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22" w:type="dxa"/>
            <w:noWrap/>
            <w:vAlign w:val="center"/>
            <w:hideMark/>
          </w:tcPr>
          <w:p w:rsidR="00B070E0" w:rsidRPr="007A17BB" w:rsidRDefault="00CD6680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</w:t>
            </w:r>
            <w:r w:rsidR="00B070E0" w:rsidRPr="007A17BB">
              <w:rPr>
                <w:b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5758" w:type="dxa"/>
            <w:noWrap/>
            <w:vAlign w:val="center"/>
            <w:hideMark/>
          </w:tcPr>
          <w:p w:rsidR="00B070E0" w:rsidRPr="007A17BB" w:rsidRDefault="00CD6680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="00B070E0" w:rsidRPr="007A17BB">
              <w:rPr>
                <w:b/>
                <w:sz w:val="28"/>
                <w:szCs w:val="28"/>
                <w:lang w:eastAsia="ru-RU"/>
              </w:rPr>
              <w:t>азвание</w:t>
            </w:r>
          </w:p>
        </w:tc>
      </w:tr>
      <w:tr w:rsidR="00B070E0" w:rsidRPr="007A17BB" w:rsidTr="0041613A">
        <w:trPr>
          <w:trHeight w:val="914"/>
        </w:trPr>
        <w:tc>
          <w:tcPr>
            <w:tcW w:w="1760" w:type="dxa"/>
            <w:vAlign w:val="center"/>
            <w:hideMark/>
          </w:tcPr>
          <w:p w:rsidR="00B070E0" w:rsidRPr="007A17BB" w:rsidRDefault="00B509DC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ru-RU"/>
              </w:rPr>
            </w:pPr>
            <w:r w:rsidRPr="007A17BB">
              <w:rPr>
                <w:sz w:val="28"/>
                <w:szCs w:val="28"/>
              </w:rPr>
              <w:t>КАЧ</w:t>
            </w:r>
            <w:r w:rsidR="00C5330C" w:rsidRPr="007A17BB">
              <w:rPr>
                <w:sz w:val="28"/>
                <w:szCs w:val="28"/>
              </w:rPr>
              <w:t>-</w:t>
            </w:r>
            <w:r w:rsidR="00BB606D">
              <w:rPr>
                <w:sz w:val="28"/>
                <w:szCs w:val="28"/>
              </w:rPr>
              <w:t>А1</w:t>
            </w:r>
          </w:p>
        </w:tc>
        <w:tc>
          <w:tcPr>
            <w:tcW w:w="1722" w:type="dxa"/>
            <w:noWrap/>
            <w:vAlign w:val="center"/>
            <w:hideMark/>
          </w:tcPr>
          <w:p w:rsidR="00B070E0" w:rsidRPr="007A17BB" w:rsidRDefault="00B070E0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ru-RU"/>
              </w:rPr>
            </w:pPr>
            <w:r w:rsidRPr="007A17BB">
              <w:rPr>
                <w:sz w:val="28"/>
                <w:szCs w:val="28"/>
              </w:rPr>
              <w:t>Руководство</w:t>
            </w:r>
          </w:p>
        </w:tc>
        <w:tc>
          <w:tcPr>
            <w:tcW w:w="5758" w:type="dxa"/>
            <w:noWrap/>
            <w:vAlign w:val="center"/>
            <w:hideMark/>
          </w:tcPr>
          <w:p w:rsidR="00B070E0" w:rsidRPr="007A17BB" w:rsidRDefault="00B509DC" w:rsidP="00B509DC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ru-RU"/>
              </w:rPr>
            </w:pPr>
            <w:r w:rsidRPr="007A17BB">
              <w:rPr>
                <w:sz w:val="28"/>
                <w:szCs w:val="28"/>
              </w:rPr>
              <w:t>П</w:t>
            </w:r>
            <w:r w:rsidR="003106D7" w:rsidRPr="007A17BB">
              <w:rPr>
                <w:sz w:val="28"/>
                <w:szCs w:val="28"/>
              </w:rPr>
              <w:t>рограмма по повышению</w:t>
            </w:r>
            <w:r w:rsidRPr="007A17BB">
              <w:rPr>
                <w:sz w:val="28"/>
                <w:szCs w:val="28"/>
              </w:rPr>
              <w:t xml:space="preserve"> качества медицинских услуг и безопасности пациента</w:t>
            </w:r>
          </w:p>
        </w:tc>
      </w:tr>
      <w:tr w:rsidR="00B509DC" w:rsidRPr="007A17BB" w:rsidTr="0041613A">
        <w:trPr>
          <w:trHeight w:val="876"/>
        </w:trPr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B509DC" w:rsidRPr="007A17BB" w:rsidRDefault="0097738E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</w:rPr>
            </w:pPr>
            <w:r w:rsidRPr="007A17BB">
              <w:rPr>
                <w:sz w:val="28"/>
                <w:szCs w:val="28"/>
              </w:rPr>
              <w:t>КАЧ -А1/6</w:t>
            </w:r>
            <w:r w:rsidR="00BB606D">
              <w:rPr>
                <w:sz w:val="28"/>
                <w:szCs w:val="28"/>
              </w:rPr>
              <w:t>-а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noWrap/>
            <w:vAlign w:val="center"/>
          </w:tcPr>
          <w:p w:rsidR="00B509DC" w:rsidRPr="007A17BB" w:rsidRDefault="00B509DC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</w:rPr>
            </w:pPr>
            <w:r w:rsidRPr="007A17BB">
              <w:rPr>
                <w:sz w:val="28"/>
                <w:szCs w:val="28"/>
              </w:rPr>
              <w:t>Форма</w:t>
            </w:r>
          </w:p>
        </w:tc>
        <w:tc>
          <w:tcPr>
            <w:tcW w:w="5758" w:type="dxa"/>
            <w:tcBorders>
              <w:bottom w:val="single" w:sz="4" w:space="0" w:color="auto"/>
            </w:tcBorders>
            <w:noWrap/>
            <w:vAlign w:val="center"/>
          </w:tcPr>
          <w:p w:rsidR="0041613A" w:rsidRDefault="0041613A" w:rsidP="00B50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  <w:r w:rsidRPr="009C041C">
              <w:rPr>
                <w:sz w:val="28"/>
                <w:szCs w:val="28"/>
              </w:rPr>
              <w:t>Руководств</w:t>
            </w:r>
            <w:r>
              <w:rPr>
                <w:sz w:val="28"/>
                <w:szCs w:val="28"/>
              </w:rPr>
              <w:t>,</w:t>
            </w:r>
            <w:r w:rsidRPr="009C041C">
              <w:rPr>
                <w:sz w:val="28"/>
                <w:szCs w:val="28"/>
              </w:rPr>
              <w:t xml:space="preserve"> </w:t>
            </w:r>
            <w:r w:rsidRPr="00BF7C3C">
              <w:rPr>
                <w:sz w:val="28"/>
                <w:szCs w:val="28"/>
              </w:rPr>
              <w:t xml:space="preserve">Положений, </w:t>
            </w:r>
            <w:r>
              <w:rPr>
                <w:sz w:val="28"/>
                <w:szCs w:val="28"/>
              </w:rPr>
              <w:t xml:space="preserve">СОП, </w:t>
            </w:r>
          </w:p>
          <w:p w:rsidR="00B509DC" w:rsidRPr="007A17BB" w:rsidRDefault="0041613A" w:rsidP="00B50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Алгоритмов  и Форм</w:t>
            </w:r>
            <w:r w:rsidRPr="00BF7C3C">
              <w:rPr>
                <w:sz w:val="28"/>
                <w:szCs w:val="28"/>
              </w:rPr>
              <w:t xml:space="preserve"> </w:t>
            </w:r>
            <w:r w:rsidRPr="009C041C">
              <w:rPr>
                <w:sz w:val="28"/>
                <w:szCs w:val="28"/>
              </w:rPr>
              <w:t>ТОО «</w:t>
            </w:r>
            <w:r w:rsidRPr="009C041C">
              <w:rPr>
                <w:sz w:val="28"/>
                <w:szCs w:val="28"/>
                <w:lang w:val="en-US"/>
              </w:rPr>
              <w:t>B</w:t>
            </w:r>
            <w:r w:rsidRPr="009C041C">
              <w:rPr>
                <w:sz w:val="28"/>
                <w:szCs w:val="28"/>
              </w:rPr>
              <w:t>.</w:t>
            </w:r>
            <w:r w:rsidRPr="009C041C">
              <w:rPr>
                <w:sz w:val="28"/>
                <w:szCs w:val="28"/>
                <w:lang w:val="en-US"/>
              </w:rPr>
              <w:t>B</w:t>
            </w:r>
            <w:r w:rsidRPr="009C041C">
              <w:rPr>
                <w:sz w:val="28"/>
                <w:szCs w:val="28"/>
              </w:rPr>
              <w:t>.</w:t>
            </w:r>
            <w:r w:rsidRPr="009C041C">
              <w:rPr>
                <w:sz w:val="28"/>
                <w:szCs w:val="28"/>
                <w:lang w:val="en-US"/>
              </w:rPr>
              <w:t>NURA</w:t>
            </w:r>
            <w:r w:rsidRPr="009C041C">
              <w:rPr>
                <w:sz w:val="28"/>
                <w:szCs w:val="28"/>
              </w:rPr>
              <w:t xml:space="preserve">»  </w:t>
            </w:r>
          </w:p>
        </w:tc>
      </w:tr>
      <w:tr w:rsidR="00B509DC" w:rsidRPr="007A17BB" w:rsidTr="0041613A">
        <w:trPr>
          <w:trHeight w:val="729"/>
        </w:trPr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B509DC" w:rsidRPr="007A17BB" w:rsidRDefault="0097738E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</w:rPr>
            </w:pPr>
            <w:r w:rsidRPr="007A17BB">
              <w:rPr>
                <w:sz w:val="28"/>
                <w:szCs w:val="28"/>
              </w:rPr>
              <w:t>КАЧ -А1/6</w:t>
            </w:r>
            <w:r w:rsidR="00BB606D">
              <w:rPr>
                <w:sz w:val="28"/>
                <w:szCs w:val="28"/>
              </w:rPr>
              <w:t>-б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noWrap/>
            <w:vAlign w:val="center"/>
          </w:tcPr>
          <w:p w:rsidR="00B509DC" w:rsidRPr="007A17BB" w:rsidRDefault="00B509DC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</w:rPr>
            </w:pPr>
            <w:r w:rsidRPr="007A17BB">
              <w:rPr>
                <w:sz w:val="28"/>
                <w:szCs w:val="28"/>
              </w:rPr>
              <w:t>Форма</w:t>
            </w:r>
          </w:p>
        </w:tc>
        <w:tc>
          <w:tcPr>
            <w:tcW w:w="5758" w:type="dxa"/>
            <w:tcBorders>
              <w:bottom w:val="single" w:sz="4" w:space="0" w:color="auto"/>
            </w:tcBorders>
            <w:noWrap/>
            <w:vAlign w:val="center"/>
          </w:tcPr>
          <w:p w:rsidR="0041613A" w:rsidRPr="007A17BB" w:rsidRDefault="0097738E" w:rsidP="002742B4">
            <w:pPr>
              <w:rPr>
                <w:sz w:val="28"/>
                <w:szCs w:val="28"/>
              </w:rPr>
            </w:pPr>
            <w:r w:rsidRPr="007A17BB">
              <w:rPr>
                <w:sz w:val="28"/>
                <w:szCs w:val="28"/>
              </w:rPr>
              <w:t>Запрос на внесение</w:t>
            </w:r>
            <w:r w:rsidR="00B509DC" w:rsidRPr="007A17BB">
              <w:rPr>
                <w:sz w:val="28"/>
                <w:szCs w:val="28"/>
              </w:rPr>
              <w:t xml:space="preserve"> изменений в Руководства, Алгоритмы.</w:t>
            </w:r>
          </w:p>
        </w:tc>
      </w:tr>
    </w:tbl>
    <w:p w:rsidR="00B070E0" w:rsidRDefault="00B070E0" w:rsidP="00B070E0">
      <w:pPr>
        <w:overflowPunct/>
        <w:autoSpaceDE/>
        <w:adjustRightInd/>
        <w:spacing w:line="276" w:lineRule="auto"/>
        <w:rPr>
          <w:sz w:val="28"/>
          <w:szCs w:val="28"/>
        </w:rPr>
      </w:pPr>
    </w:p>
    <w:p w:rsidR="0041613A" w:rsidRPr="007A17BB" w:rsidRDefault="0041613A" w:rsidP="00B070E0">
      <w:pPr>
        <w:overflowPunct/>
        <w:autoSpaceDE/>
        <w:adjustRightInd/>
        <w:spacing w:line="276" w:lineRule="auto"/>
        <w:rPr>
          <w:sz w:val="28"/>
          <w:szCs w:val="28"/>
        </w:rPr>
      </w:pPr>
    </w:p>
    <w:p w:rsidR="00B070E0" w:rsidRPr="007A17BB" w:rsidRDefault="00B070E0" w:rsidP="00B070E0">
      <w:pPr>
        <w:overflowPunct/>
        <w:autoSpaceDE/>
        <w:adjustRightInd/>
        <w:spacing w:line="276" w:lineRule="auto"/>
        <w:rPr>
          <w:sz w:val="28"/>
          <w:szCs w:val="28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766"/>
        <w:gridCol w:w="1476"/>
        <w:gridCol w:w="1249"/>
        <w:gridCol w:w="5749"/>
      </w:tblGrid>
      <w:tr w:rsidR="00B070E0" w:rsidRPr="007A17BB" w:rsidTr="007A17BB">
        <w:trPr>
          <w:trHeight w:val="401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070E0" w:rsidRPr="007A17BB" w:rsidRDefault="00B070E0">
            <w:pPr>
              <w:overflowPunct/>
              <w:autoSpaceDE/>
              <w:adjustRightInd/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Список изменений:</w:t>
            </w:r>
          </w:p>
        </w:tc>
      </w:tr>
      <w:tr w:rsidR="00B070E0" w:rsidRPr="007A17BB" w:rsidTr="007A17BB">
        <w:trPr>
          <w:trHeight w:val="5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E0" w:rsidRPr="007A17BB" w:rsidRDefault="00B070E0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№ ред.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0E0" w:rsidRPr="007A17BB" w:rsidRDefault="001A66AE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Д</w:t>
            </w:r>
            <w:r w:rsidR="00B070E0" w:rsidRPr="007A17BB">
              <w:rPr>
                <w:b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70E0" w:rsidRPr="007A17BB" w:rsidRDefault="00B070E0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 xml:space="preserve">№ </w:t>
            </w:r>
          </w:p>
          <w:p w:rsidR="00B070E0" w:rsidRPr="007A17BB" w:rsidRDefault="00B070E0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приказа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0E0" w:rsidRPr="007A17BB" w:rsidRDefault="001A66AE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П</w:t>
            </w:r>
            <w:r w:rsidR="00B070E0" w:rsidRPr="007A17BB">
              <w:rPr>
                <w:b/>
                <w:sz w:val="28"/>
                <w:szCs w:val="28"/>
                <w:lang w:eastAsia="ru-RU"/>
              </w:rPr>
              <w:t>еречень изменений</w:t>
            </w:r>
          </w:p>
        </w:tc>
      </w:tr>
      <w:tr w:rsidR="00B070E0" w:rsidRPr="007A17BB" w:rsidTr="007A17BB">
        <w:trPr>
          <w:trHeight w:val="8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E0" w:rsidRPr="007A17BB" w:rsidRDefault="00B070E0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A17BB">
              <w:rPr>
                <w:color w:val="000000" w:themeColor="text1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0E0" w:rsidRPr="007A17BB" w:rsidRDefault="006D7002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A17BB">
              <w:rPr>
                <w:color w:val="000000" w:themeColor="text1"/>
                <w:sz w:val="28"/>
                <w:szCs w:val="28"/>
                <w:lang w:eastAsia="ru-RU"/>
              </w:rPr>
              <w:t xml:space="preserve">21.07.2017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E0" w:rsidRPr="007A17BB" w:rsidRDefault="006D7002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A17BB">
              <w:rPr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0E0" w:rsidRPr="007A17BB" w:rsidRDefault="00B509DC" w:rsidP="00AE539E">
            <w:pPr>
              <w:overflowPunct/>
              <w:autoSpaceDE/>
              <w:adjustRightInd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A17BB">
              <w:rPr>
                <w:sz w:val="28"/>
                <w:szCs w:val="28"/>
              </w:rPr>
              <w:t>«</w:t>
            </w:r>
            <w:r w:rsidR="003A0783" w:rsidRPr="007A17BB">
              <w:rPr>
                <w:sz w:val="28"/>
                <w:szCs w:val="28"/>
              </w:rPr>
              <w:t>Правила разработки</w:t>
            </w:r>
            <w:r w:rsidR="001B4E30" w:rsidRPr="007A17BB">
              <w:rPr>
                <w:sz w:val="28"/>
                <w:szCs w:val="28"/>
              </w:rPr>
              <w:t xml:space="preserve"> Руководств, Алгоритмов, Форм и принципы нумерации</w:t>
            </w:r>
            <w:r w:rsidR="00AE539E" w:rsidRPr="007A17BB">
              <w:rPr>
                <w:sz w:val="28"/>
                <w:szCs w:val="28"/>
              </w:rPr>
              <w:t>»</w:t>
            </w:r>
            <w:r w:rsidR="00AE1BAC">
              <w:rPr>
                <w:sz w:val="28"/>
                <w:szCs w:val="28"/>
              </w:rPr>
              <w:t xml:space="preserve"> введено впервые</w:t>
            </w:r>
          </w:p>
        </w:tc>
      </w:tr>
      <w:tr w:rsidR="00AE1BAC" w:rsidRPr="007A17BB" w:rsidTr="007A17BB">
        <w:trPr>
          <w:trHeight w:val="8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AC" w:rsidRPr="007A17BB" w:rsidRDefault="00AE1BAC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BAC" w:rsidRPr="007A17BB" w:rsidRDefault="001D7910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15.07.2019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BAC" w:rsidRPr="007A17BB" w:rsidRDefault="001D7910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BAC" w:rsidRDefault="00AE1BAC" w:rsidP="00AE1BAC">
            <w:pPr>
              <w:pStyle w:val="aa"/>
              <w:numPr>
                <w:ilvl w:val="0"/>
                <w:numId w:val="44"/>
              </w:numPr>
              <w:ind w:left="36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Изменена нумерация с КАЧ-А1/2 на КАЧ-А1/6</w:t>
            </w:r>
            <w:r w:rsidRPr="00647F50">
              <w:rPr>
                <w:rFonts w:eastAsia="Calibri"/>
                <w:sz w:val="28"/>
                <w:szCs w:val="28"/>
              </w:rPr>
              <w:t xml:space="preserve"> в связи с </w:t>
            </w:r>
            <w:r>
              <w:rPr>
                <w:rFonts w:eastAsia="Calibri"/>
                <w:sz w:val="28"/>
                <w:szCs w:val="28"/>
              </w:rPr>
              <w:t xml:space="preserve">дополнением перечня Руководств и Алгоритмов компании 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ТОО «</w:t>
            </w:r>
            <w:r w:rsidRPr="00BA7A2E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A7A2E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A7A2E">
              <w:rPr>
                <w:color w:val="000000" w:themeColor="text1"/>
                <w:sz w:val="28"/>
                <w:szCs w:val="28"/>
                <w:lang w:val="en-US" w:eastAsia="ru-RU"/>
              </w:rPr>
              <w:t>NURA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AE1BAC" w:rsidRDefault="00AE1BAC" w:rsidP="00AE1BAC">
            <w:pPr>
              <w:pStyle w:val="aa"/>
              <w:numPr>
                <w:ilvl w:val="0"/>
                <w:numId w:val="44"/>
              </w:numPr>
              <w:ind w:left="36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Изменено название с </w:t>
            </w:r>
            <w:r w:rsidRPr="007A17BB">
              <w:rPr>
                <w:sz w:val="28"/>
                <w:szCs w:val="28"/>
              </w:rPr>
              <w:t>«Правила разработки Руководств, Алгоритмов, Форм и принципы нумерации»</w:t>
            </w:r>
            <w:r>
              <w:rPr>
                <w:sz w:val="28"/>
                <w:szCs w:val="28"/>
              </w:rPr>
              <w:t xml:space="preserve"> на</w:t>
            </w:r>
            <w:r>
              <w:rPr>
                <w:rFonts w:eastAsia="Calibri"/>
                <w:sz w:val="28"/>
                <w:szCs w:val="28"/>
              </w:rPr>
              <w:t xml:space="preserve"> «Правила написания и нумерации Руководств, Алгоритмов и Форм».</w:t>
            </w:r>
          </w:p>
          <w:p w:rsidR="00E10B61" w:rsidRPr="008C4F45" w:rsidRDefault="00E10B61" w:rsidP="00CB39D9">
            <w:pPr>
              <w:pStyle w:val="aa"/>
              <w:numPr>
                <w:ilvl w:val="0"/>
                <w:numId w:val="44"/>
              </w:numPr>
              <w:overflowPunct/>
              <w:autoSpaceDE/>
              <w:adjustRightInd/>
              <w:spacing w:line="276" w:lineRule="auto"/>
              <w:ind w:left="361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Добавлен блок «ПО</w:t>
            </w:r>
            <w:r w:rsidR="00486435">
              <w:rPr>
                <w:sz w:val="28"/>
                <w:szCs w:val="28"/>
              </w:rPr>
              <w:t xml:space="preserve"> -</w:t>
            </w:r>
            <w:r w:rsidR="0093798D">
              <w:rPr>
                <w:sz w:val="28"/>
                <w:szCs w:val="28"/>
              </w:rPr>
              <w:t xml:space="preserve"> блок отдела правового обеспечения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93798D">
              <w:rPr>
                <w:color w:val="000000" w:themeColor="text1"/>
                <w:sz w:val="28"/>
                <w:szCs w:val="28"/>
                <w:lang w:eastAsia="ru-RU"/>
              </w:rPr>
              <w:t xml:space="preserve"> вместо «</w:t>
            </w:r>
            <w:r w:rsidRPr="0093798D">
              <w:rPr>
                <w:sz w:val="28"/>
                <w:szCs w:val="28"/>
              </w:rPr>
              <w:t>УЧР</w:t>
            </w:r>
            <w:r w:rsidRPr="00E10B61">
              <w:rPr>
                <w:b/>
                <w:sz w:val="28"/>
                <w:szCs w:val="28"/>
              </w:rPr>
              <w:t xml:space="preserve"> - </w:t>
            </w:r>
            <w:r w:rsidRPr="00E10B61">
              <w:rPr>
                <w:sz w:val="28"/>
                <w:szCs w:val="28"/>
              </w:rPr>
              <w:t>блок управления человеческими ресурсами</w:t>
            </w:r>
            <w:r w:rsidR="0093798D">
              <w:rPr>
                <w:sz w:val="28"/>
                <w:szCs w:val="28"/>
              </w:rPr>
              <w:t>»</w:t>
            </w:r>
          </w:p>
          <w:p w:rsidR="008C4F45" w:rsidRPr="00CB39D9" w:rsidRDefault="008C4F45" w:rsidP="00CB39D9">
            <w:pPr>
              <w:pStyle w:val="aa"/>
              <w:numPr>
                <w:ilvl w:val="0"/>
                <w:numId w:val="44"/>
              </w:numPr>
              <w:overflowPunct/>
              <w:autoSpaceDE/>
              <w:adjustRightInd/>
              <w:spacing w:line="276" w:lineRule="auto"/>
              <w:ind w:left="361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Добавлен пункт «Положение», «Стандарт операционных процедур».</w:t>
            </w:r>
          </w:p>
        </w:tc>
      </w:tr>
    </w:tbl>
    <w:p w:rsidR="007B6EA9" w:rsidRDefault="007B6EA9" w:rsidP="00425695">
      <w:pPr>
        <w:jc w:val="center"/>
        <w:rPr>
          <w:b/>
          <w:sz w:val="28"/>
          <w:szCs w:val="24"/>
        </w:rPr>
      </w:pPr>
    </w:p>
    <w:p w:rsidR="007B6EA9" w:rsidRDefault="007B6EA9" w:rsidP="00425695">
      <w:pPr>
        <w:jc w:val="center"/>
        <w:rPr>
          <w:b/>
          <w:sz w:val="28"/>
          <w:szCs w:val="24"/>
        </w:rPr>
      </w:pPr>
    </w:p>
    <w:p w:rsidR="009D1993" w:rsidRDefault="009D1993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C4F45" w:rsidRDefault="008C4F45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C4F45" w:rsidRDefault="008C4F45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C4F45" w:rsidRDefault="008C4F45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C4F45" w:rsidRDefault="008C4F45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C4F45" w:rsidRDefault="008C4F45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C4F45" w:rsidRDefault="008C4F45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C4F45" w:rsidRDefault="008C4F45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C4F45" w:rsidRDefault="008C4F45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C4F45" w:rsidRDefault="008C4F45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C4F45" w:rsidRDefault="008C4F45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C4F45" w:rsidRDefault="008C4F45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C4F45" w:rsidRDefault="008C4F45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C4F45" w:rsidRDefault="008C4F45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C4F45" w:rsidRDefault="008C4F45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C4F45" w:rsidRDefault="008C4F45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C4F45" w:rsidRDefault="008C4F45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6C6259" w:rsidRDefault="006C6259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7740B8" w:rsidRDefault="007740B8" w:rsidP="00AE1BAC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92985" w:rsidRDefault="00C87A52" w:rsidP="009D1993">
      <w:pPr>
        <w:pStyle w:val="1"/>
        <w:spacing w:before="0" w:beforeAutospacing="0" w:after="0" w:afterAutospacing="0"/>
        <w:ind w:left="816"/>
        <w:jc w:val="center"/>
        <w:rPr>
          <w:rStyle w:val="shorttext"/>
          <w:sz w:val="28"/>
          <w:szCs w:val="28"/>
        </w:rPr>
      </w:pPr>
      <w:r>
        <w:rPr>
          <w:rStyle w:val="shorttext"/>
          <w:sz w:val="28"/>
          <w:szCs w:val="28"/>
        </w:rPr>
        <w:t>Список ознакомления с документом</w:t>
      </w:r>
    </w:p>
    <w:p w:rsidR="000D28D8" w:rsidRPr="009D1993" w:rsidRDefault="000D28D8" w:rsidP="009D1993">
      <w:pPr>
        <w:pStyle w:val="1"/>
        <w:spacing w:before="0" w:beforeAutospacing="0" w:after="0" w:afterAutospacing="0"/>
        <w:ind w:left="816"/>
        <w:jc w:val="center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43"/>
        <w:gridCol w:w="3478"/>
        <w:gridCol w:w="1779"/>
        <w:gridCol w:w="1350"/>
        <w:gridCol w:w="2087"/>
      </w:tblGrid>
      <w:tr w:rsidR="000D28D8" w:rsidRPr="006C112A" w:rsidTr="005D4F57">
        <w:tc>
          <w:tcPr>
            <w:tcW w:w="543" w:type="dxa"/>
          </w:tcPr>
          <w:p w:rsidR="000D28D8" w:rsidRPr="006C112A" w:rsidRDefault="000D28D8" w:rsidP="00EB33DE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78" w:type="dxa"/>
          </w:tcPr>
          <w:p w:rsidR="000D28D8" w:rsidRPr="006C112A" w:rsidRDefault="000D28D8" w:rsidP="00EB33DE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779" w:type="dxa"/>
          </w:tcPr>
          <w:p w:rsidR="000D28D8" w:rsidRPr="006C112A" w:rsidRDefault="000D28D8" w:rsidP="00EB33DE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350" w:type="dxa"/>
          </w:tcPr>
          <w:p w:rsidR="000D28D8" w:rsidRPr="006C112A" w:rsidRDefault="000D28D8" w:rsidP="00EB33DE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87" w:type="dxa"/>
          </w:tcPr>
          <w:p w:rsidR="000D28D8" w:rsidRPr="006C112A" w:rsidRDefault="000D28D8" w:rsidP="00EB33DE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Подпись</w:t>
            </w: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5D4F57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087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</w:tbl>
    <w:p w:rsidR="00F92985" w:rsidRDefault="00F92985" w:rsidP="00F92985">
      <w:pPr>
        <w:pStyle w:val="af"/>
        <w:rPr>
          <w:b/>
          <w:sz w:val="30"/>
        </w:rPr>
      </w:pPr>
    </w:p>
    <w:p w:rsidR="00F92985" w:rsidRDefault="00F92985" w:rsidP="00425695">
      <w:pPr>
        <w:jc w:val="center"/>
        <w:rPr>
          <w:b/>
          <w:sz w:val="28"/>
          <w:szCs w:val="24"/>
        </w:rPr>
      </w:pPr>
    </w:p>
    <w:sectPr w:rsidR="00F92985" w:rsidSect="003D1C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96" w:bottom="1134" w:left="1701" w:header="568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B2" w:rsidRDefault="00C26FB2" w:rsidP="00A364E9">
      <w:r>
        <w:separator/>
      </w:r>
    </w:p>
  </w:endnote>
  <w:endnote w:type="continuationSeparator" w:id="0">
    <w:p w:rsidR="00C26FB2" w:rsidRDefault="00C26FB2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09" w:rsidRDefault="006369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09" w:rsidRDefault="006369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B1" w:rsidRPr="00313E46" w:rsidRDefault="00B63BB1">
    <w:pPr>
      <w:pStyle w:val="a5"/>
      <w:rPr>
        <w:sz w:val="18"/>
        <w:szCs w:val="18"/>
      </w:rPr>
    </w:pPr>
    <w:r>
      <w:rPr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B2" w:rsidRDefault="00C26FB2" w:rsidP="00A364E9">
      <w:r>
        <w:separator/>
      </w:r>
    </w:p>
  </w:footnote>
  <w:footnote w:type="continuationSeparator" w:id="0">
    <w:p w:rsidR="00C26FB2" w:rsidRDefault="00C26FB2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09" w:rsidRDefault="006369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"/>
      <w:tblW w:w="9350" w:type="dxa"/>
      <w:tblInd w:w="108" w:type="dxa"/>
      <w:tblLook w:val="04A0" w:firstRow="1" w:lastRow="0" w:firstColumn="1" w:lastColumn="0" w:noHBand="0" w:noVBand="1"/>
    </w:tblPr>
    <w:tblGrid>
      <w:gridCol w:w="857"/>
      <w:gridCol w:w="1453"/>
      <w:gridCol w:w="792"/>
      <w:gridCol w:w="1294"/>
      <w:gridCol w:w="664"/>
      <w:gridCol w:w="1175"/>
      <w:gridCol w:w="892"/>
      <w:gridCol w:w="516"/>
      <w:gridCol w:w="872"/>
      <w:gridCol w:w="835"/>
    </w:tblGrid>
    <w:tr w:rsidR="00FB1216" w:rsidRPr="0029517D" w:rsidTr="00D36AD7">
      <w:tc>
        <w:tcPr>
          <w:tcW w:w="8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 xml:space="preserve">Тип </w:t>
          </w:r>
        </w:p>
      </w:tc>
      <w:tc>
        <w:tcPr>
          <w:tcW w:w="1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CD3C4F" w:rsidRDefault="0076615B" w:rsidP="00FB1216">
          <w:pPr>
            <w:textAlignment w:val="auto"/>
            <w:rPr>
              <w:b/>
              <w:sz w:val="20"/>
            </w:rPr>
          </w:pPr>
          <w:r>
            <w:rPr>
              <w:b/>
              <w:sz w:val="20"/>
            </w:rPr>
            <w:t>СОП</w:t>
          </w:r>
        </w:p>
      </w:tc>
      <w:tc>
        <w:tcPr>
          <w:tcW w:w="7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textAlignment w:val="auto"/>
          </w:pPr>
          <w:r w:rsidRPr="0029517D">
            <w:rPr>
              <w:sz w:val="16"/>
              <w:szCs w:val="16"/>
            </w:rPr>
            <w:t>Код</w:t>
          </w: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textAlignment w:val="auto"/>
            <w:rPr>
              <w:sz w:val="20"/>
            </w:rPr>
          </w:pPr>
          <w:r w:rsidRPr="0029517D">
            <w:rPr>
              <w:sz w:val="20"/>
            </w:rPr>
            <w:t>ББН-</w:t>
          </w:r>
          <w:r w:rsidRPr="0029517D">
            <w:rPr>
              <w:sz w:val="20"/>
              <w:lang w:val="en-US"/>
            </w:rPr>
            <w:t>VIII/01</w:t>
          </w:r>
        </w:p>
      </w:tc>
      <w:tc>
        <w:tcPr>
          <w:tcW w:w="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Номер</w:t>
          </w:r>
        </w:p>
      </w:tc>
      <w:tc>
        <w:tcPr>
          <w:tcW w:w="1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textAlignment w:val="auto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КАЧ-А1/</w:t>
          </w:r>
          <w:r w:rsidR="003A0783">
            <w:rPr>
              <w:rFonts w:eastAsia="Calibri"/>
              <w:b/>
              <w:sz w:val="20"/>
            </w:rPr>
            <w:t>6</w:t>
          </w:r>
        </w:p>
      </w:tc>
      <w:tc>
        <w:tcPr>
          <w:tcW w:w="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tabs>
              <w:tab w:val="center" w:pos="8177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Редакция</w:t>
          </w:r>
        </w:p>
      </w:tc>
      <w:tc>
        <w:tcPr>
          <w:tcW w:w="5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CD3C4F" w:rsidRDefault="00FB1216" w:rsidP="00FB1216">
          <w:pPr>
            <w:tabs>
              <w:tab w:val="center" w:pos="8177"/>
            </w:tabs>
            <w:textAlignment w:val="auto"/>
            <w:rPr>
              <w:b/>
              <w:sz w:val="20"/>
            </w:rPr>
          </w:pPr>
          <w:r w:rsidRPr="00CD3C4F">
            <w:rPr>
              <w:b/>
              <w:sz w:val="20"/>
            </w:rPr>
            <w:t>002</w:t>
          </w:r>
        </w:p>
      </w:tc>
      <w:tc>
        <w:tcPr>
          <w:tcW w:w="8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sz w:val="16"/>
              <w:szCs w:val="16"/>
            </w:rPr>
            <w:id w:val="-1425031223"/>
            <w:docPartObj>
              <w:docPartGallery w:val="Page Numbers (Top of Page)"/>
              <w:docPartUnique/>
            </w:docPartObj>
          </w:sdtPr>
          <w:sdtEndPr/>
          <w:sdtContent>
            <w:p w:rsidR="00FB1216" w:rsidRPr="0029517D" w:rsidRDefault="00FB1216" w:rsidP="00FB1216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t>Страница</w:t>
              </w:r>
            </w:p>
            <w:p w:rsidR="00FB1216" w:rsidRPr="0029517D" w:rsidRDefault="00FB1216" w:rsidP="00FB1216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PAGE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B66EB5">
                <w:rPr>
                  <w:noProof/>
                  <w:sz w:val="16"/>
                  <w:szCs w:val="16"/>
                </w:rPr>
                <w:t>3</w:t>
              </w:r>
              <w:r w:rsidRPr="0029517D">
                <w:rPr>
                  <w:sz w:val="16"/>
                  <w:szCs w:val="16"/>
                </w:rPr>
                <w:fldChar w:fldCharType="end"/>
              </w:r>
              <w:r w:rsidRPr="0029517D">
                <w:rPr>
                  <w:sz w:val="16"/>
                  <w:szCs w:val="16"/>
                </w:rPr>
                <w:t xml:space="preserve"> из </w:t>
              </w: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NUMPAGES 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B66EB5">
                <w:rPr>
                  <w:noProof/>
                  <w:sz w:val="16"/>
                  <w:szCs w:val="16"/>
                </w:rPr>
                <w:t>10</w:t>
              </w:r>
              <w:r w:rsidRPr="0029517D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8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B1216" w:rsidRPr="0029517D" w:rsidRDefault="00FB1216" w:rsidP="00FB1216">
          <w:pPr>
            <w:textAlignment w:val="auto"/>
          </w:pPr>
          <w:r w:rsidRPr="0029517D">
            <w:rPr>
              <w:rFonts w:ascii="Calibri" w:eastAsia="Calibri" w:hAnsi="Calibri"/>
              <w:noProof/>
              <w:sz w:val="22"/>
              <w:szCs w:val="22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25EA63FE" wp14:editId="2C0ABF3F">
                <wp:simplePos x="0" y="0"/>
                <wp:positionH relativeFrom="column">
                  <wp:posOffset>6985</wp:posOffset>
                </wp:positionH>
                <wp:positionV relativeFrom="paragraph">
                  <wp:posOffset>4445</wp:posOffset>
                </wp:positionV>
                <wp:extent cx="384810" cy="501015"/>
                <wp:effectExtent l="0" t="0" r="0" b="0"/>
                <wp:wrapNone/>
                <wp:docPr id="8" name="Рисунок 1" descr="BBN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BBN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" cy="501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1216" w:rsidRPr="0029517D" w:rsidTr="00E70F38">
      <w:trPr>
        <w:trHeight w:val="640"/>
      </w:trPr>
      <w:tc>
        <w:tcPr>
          <w:tcW w:w="8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tabs>
              <w:tab w:val="right" w:pos="12933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Название</w:t>
          </w:r>
        </w:p>
      </w:tc>
      <w:tc>
        <w:tcPr>
          <w:tcW w:w="678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AE1BAC" w:rsidP="00FB1216">
          <w:pPr>
            <w:overflowPunct/>
            <w:textAlignment w:val="auto"/>
            <w:rPr>
              <w:rFonts w:eastAsia="Calibri"/>
              <w:b/>
              <w:sz w:val="20"/>
              <w:lang w:val="kk-KZ" w:eastAsia="en-US"/>
            </w:rPr>
          </w:pPr>
          <w:r w:rsidRPr="00AE1BAC">
            <w:rPr>
              <w:rFonts w:eastAsia="Calibri"/>
              <w:b/>
              <w:sz w:val="20"/>
            </w:rPr>
            <w:t>ПРАВИЛА НАПИСАНИЯ И НУМЕРАЦИИ РУКОВОДСТВ</w:t>
          </w:r>
          <w:r w:rsidR="0076615B" w:rsidRPr="00AE1BAC">
            <w:rPr>
              <w:rFonts w:eastAsia="Calibri"/>
              <w:b/>
              <w:sz w:val="20"/>
            </w:rPr>
            <w:t xml:space="preserve">, </w:t>
          </w:r>
          <w:r w:rsidR="0076615B">
            <w:rPr>
              <w:rFonts w:eastAsia="Calibri"/>
              <w:b/>
              <w:sz w:val="20"/>
            </w:rPr>
            <w:t xml:space="preserve">ПОЛОЖЕНИЙ, СОП, </w:t>
          </w:r>
          <w:r w:rsidR="0076615B" w:rsidRPr="00AE1BAC">
            <w:rPr>
              <w:rFonts w:eastAsia="Calibri"/>
              <w:b/>
              <w:sz w:val="20"/>
            </w:rPr>
            <w:t>АЛГОРИТМОВ И ФОРМ</w:t>
          </w:r>
          <w:r w:rsidR="00D73AB0">
            <w:rPr>
              <w:rFonts w:eastAsia="Calibri"/>
              <w:b/>
              <w:sz w:val="20"/>
            </w:rPr>
            <w:t xml:space="preserve"> </w:t>
          </w:r>
          <w:r w:rsidR="00D73AB0" w:rsidRPr="00D73AB0">
            <w:rPr>
              <w:b/>
              <w:color w:val="000000" w:themeColor="text1"/>
              <w:sz w:val="20"/>
              <w:lang w:eastAsia="ru-RU"/>
            </w:rPr>
            <w:t>ТОО «</w:t>
          </w:r>
          <w:r w:rsidR="00D73AB0" w:rsidRPr="00D73AB0">
            <w:rPr>
              <w:b/>
              <w:color w:val="000000" w:themeColor="text1"/>
              <w:sz w:val="20"/>
              <w:lang w:val="en-US" w:eastAsia="ru-RU"/>
            </w:rPr>
            <w:t>B</w:t>
          </w:r>
          <w:r w:rsidR="00D73AB0" w:rsidRPr="00D73AB0">
            <w:rPr>
              <w:b/>
              <w:color w:val="000000" w:themeColor="text1"/>
              <w:sz w:val="20"/>
              <w:lang w:eastAsia="ru-RU"/>
            </w:rPr>
            <w:t>.</w:t>
          </w:r>
          <w:r w:rsidR="00D73AB0" w:rsidRPr="00D73AB0">
            <w:rPr>
              <w:b/>
              <w:color w:val="000000" w:themeColor="text1"/>
              <w:sz w:val="20"/>
              <w:lang w:val="en-US" w:eastAsia="ru-RU"/>
            </w:rPr>
            <w:t>B</w:t>
          </w:r>
          <w:r w:rsidR="00D73AB0" w:rsidRPr="00D73AB0">
            <w:rPr>
              <w:b/>
              <w:color w:val="000000" w:themeColor="text1"/>
              <w:sz w:val="20"/>
              <w:lang w:eastAsia="ru-RU"/>
            </w:rPr>
            <w:t>.</w:t>
          </w:r>
          <w:r w:rsidR="00D73AB0" w:rsidRPr="00D73AB0">
            <w:rPr>
              <w:b/>
              <w:color w:val="000000" w:themeColor="text1"/>
              <w:sz w:val="20"/>
              <w:lang w:val="en-US" w:eastAsia="ru-RU"/>
            </w:rPr>
            <w:t>NURA</w:t>
          </w:r>
          <w:r w:rsidR="00D73AB0" w:rsidRPr="00D73AB0">
            <w:rPr>
              <w:b/>
              <w:color w:val="000000" w:themeColor="text1"/>
              <w:sz w:val="20"/>
              <w:lang w:eastAsia="ru-RU"/>
            </w:rPr>
            <w:t>»</w:t>
          </w:r>
        </w:p>
      </w:tc>
      <w:tc>
        <w:tcPr>
          <w:tcW w:w="8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  <w:tc>
        <w:tcPr>
          <w:tcW w:w="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overflowPunct/>
            <w:autoSpaceDE/>
            <w:autoSpaceDN/>
            <w:adjustRightInd/>
            <w:textAlignment w:val="auto"/>
          </w:pPr>
        </w:p>
      </w:tc>
    </w:tr>
  </w:tbl>
  <w:p w:rsidR="00B63BB1" w:rsidRPr="00A65688" w:rsidRDefault="00B63BB1" w:rsidP="00DE3917">
    <w:pPr>
      <w:pStyle w:val="a3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108" w:tblpY="653"/>
      <w:tblW w:w="4831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21"/>
      <w:gridCol w:w="1581"/>
      <w:gridCol w:w="1296"/>
      <w:gridCol w:w="1440"/>
      <w:gridCol w:w="1882"/>
      <w:gridCol w:w="857"/>
      <w:gridCol w:w="923"/>
    </w:tblGrid>
    <w:tr w:rsidR="00A1487B" w:rsidRPr="001C0C9C" w:rsidTr="00DD18E4">
      <w:trPr>
        <w:trHeight w:val="272"/>
      </w:trPr>
      <w:tc>
        <w:tcPr>
          <w:tcW w:w="7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3794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Default="008E54CD" w:rsidP="003D1CE1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  <w:p w:rsidR="00636909" w:rsidRPr="001C0C9C" w:rsidRDefault="00636909" w:rsidP="003D1CE1">
          <w:pPr>
            <w:rPr>
              <w:rFonts w:eastAsia="Calibri"/>
              <w:b/>
              <w:sz w:val="20"/>
            </w:rPr>
          </w:pPr>
        </w:p>
      </w:tc>
      <w:tc>
        <w:tcPr>
          <w:tcW w:w="49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rFonts w:eastAsia="Calibri"/>
              <w:sz w:val="20"/>
            </w:rPr>
            <w:id w:val="-131714826"/>
            <w:docPartObj>
              <w:docPartGallery w:val="Page Numbers (Top of Page)"/>
              <w:docPartUnique/>
            </w:docPartObj>
          </w:sdtPr>
          <w:sdtEndPr/>
          <w:sdtContent>
            <w:p w:rsidR="00A1487B" w:rsidRDefault="00A1487B" w:rsidP="003D1CE1">
              <w:pPr>
                <w:jc w:val="center"/>
                <w:rPr>
                  <w:rFonts w:eastAsia="Calibri"/>
                  <w:sz w:val="16"/>
                  <w:szCs w:val="16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>Страница</w:t>
              </w:r>
            </w:p>
            <w:p w:rsidR="00A1487B" w:rsidRPr="001C0C9C" w:rsidRDefault="00A1487B" w:rsidP="003D1CE1">
              <w:pPr>
                <w:jc w:val="center"/>
                <w:rPr>
                  <w:rFonts w:eastAsia="Calibri"/>
                  <w:sz w:val="20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 xml:space="preserve"> 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begin"/>
              </w:r>
              <w:r w:rsidRPr="001C0C9C">
                <w:rPr>
                  <w:rFonts w:eastAsia="Calibri"/>
                  <w:sz w:val="16"/>
                  <w:szCs w:val="16"/>
                </w:rPr>
                <w:instrText xml:space="preserve"> PAGE </w:instrTex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separate"/>
              </w:r>
              <w:r w:rsidR="00B66EB5">
                <w:rPr>
                  <w:rFonts w:eastAsia="Calibri"/>
                  <w:noProof/>
                  <w:sz w:val="16"/>
                  <w:szCs w:val="16"/>
                </w:rPr>
                <w:t>1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end"/>
              </w:r>
              <w:r w:rsidRPr="001C0C9C">
                <w:rPr>
                  <w:rFonts w:eastAsia="Calibri"/>
                  <w:sz w:val="16"/>
                  <w:szCs w:val="16"/>
                </w:rPr>
                <w:t xml:space="preserve"> из </w:t>
              </w:r>
              <w:r w:rsidR="00DD18E4">
                <w:rPr>
                  <w:rFonts w:eastAsia="Calibri"/>
                  <w:sz w:val="16"/>
                  <w:szCs w:val="16"/>
                </w:rPr>
                <w:t>10</w:t>
              </w:r>
            </w:p>
          </w:sdtContent>
        </w:sdt>
      </w:tc>
    </w:tr>
    <w:tr w:rsidR="00A1487B" w:rsidRPr="001C0C9C" w:rsidTr="00DD18E4">
      <w:trPr>
        <w:trHeight w:val="292"/>
      </w:trPr>
      <w:tc>
        <w:tcPr>
          <w:tcW w:w="7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3794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1CE1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Все медицинские центры и отделения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r w:rsidRPr="001C0C9C">
            <w:rPr>
              <w:rFonts w:eastAsia="Calibri"/>
              <w:sz w:val="20"/>
            </w:rPr>
            <w:t xml:space="preserve">» в Республике </w:t>
          </w:r>
        </w:p>
        <w:p w:rsidR="00A1487B" w:rsidRPr="001C0C9C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Казахстан</w:t>
          </w:r>
        </w:p>
      </w:tc>
      <w:tc>
        <w:tcPr>
          <w:tcW w:w="497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709"/>
            <w:rPr>
              <w:rFonts w:eastAsia="Calibri"/>
              <w:sz w:val="20"/>
            </w:rPr>
          </w:pPr>
          <w:r w:rsidRPr="001C0C9C">
            <w:rPr>
              <w:rFonts w:eastAsia="Calibri"/>
              <w:noProof/>
              <w:sz w:val="20"/>
              <w:lang w:eastAsia="ru-RU"/>
            </w:rPr>
            <w:drawing>
              <wp:anchor distT="0" distB="0" distL="114300" distR="114300" simplePos="0" relativeHeight="251660288" behindDoc="1" locked="0" layoutInCell="1" allowOverlap="1" wp14:anchorId="111A9D84" wp14:editId="45198793">
                <wp:simplePos x="0" y="0"/>
                <wp:positionH relativeFrom="column">
                  <wp:posOffset>40005</wp:posOffset>
                </wp:positionH>
                <wp:positionV relativeFrom="paragraph">
                  <wp:posOffset>43180</wp:posOffset>
                </wp:positionV>
                <wp:extent cx="426085" cy="621665"/>
                <wp:effectExtent l="0" t="0" r="0" b="6985"/>
                <wp:wrapNone/>
                <wp:docPr id="10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08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1487B" w:rsidRPr="001C0C9C" w:rsidTr="00DD18E4">
      <w:trPr>
        <w:trHeight w:val="140"/>
      </w:trPr>
      <w:tc>
        <w:tcPr>
          <w:tcW w:w="7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8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ББН-</w:t>
          </w:r>
          <w:r w:rsidRPr="001C0C9C">
            <w:rPr>
              <w:rFonts w:eastAsia="Calibri"/>
              <w:sz w:val="20"/>
              <w:lang w:val="en-US"/>
            </w:rPr>
            <w:t>VIII/01</w:t>
          </w:r>
        </w:p>
      </w:tc>
      <w:tc>
        <w:tcPr>
          <w:tcW w:w="6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jc w:val="both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7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20"/>
            </w:rPr>
          </w:pPr>
          <w:r w:rsidRPr="001C0C9C">
            <w:rPr>
              <w:rFonts w:eastAsia="Calibri"/>
              <w:b/>
              <w:sz w:val="20"/>
            </w:rPr>
            <w:t>КАЧ-А1</w:t>
          </w:r>
          <w:r>
            <w:rPr>
              <w:rFonts w:eastAsia="Calibri"/>
              <w:b/>
              <w:sz w:val="20"/>
            </w:rPr>
            <w:t>/</w:t>
          </w:r>
          <w:r w:rsidR="003A0783">
            <w:rPr>
              <w:rFonts w:eastAsia="Calibri"/>
              <w:b/>
              <w:sz w:val="20"/>
            </w:rPr>
            <w:t>6</w:t>
          </w:r>
        </w:p>
      </w:tc>
      <w:tc>
        <w:tcPr>
          <w:tcW w:w="10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5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4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jc w:val="right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 xml:space="preserve">     </w:t>
          </w:r>
          <w:r w:rsidRPr="001C0C9C">
            <w:rPr>
              <w:rFonts w:eastAsia="Calibri"/>
              <w:b/>
              <w:sz w:val="20"/>
            </w:rPr>
            <w:t>002</w:t>
          </w:r>
        </w:p>
      </w:tc>
      <w:tc>
        <w:tcPr>
          <w:tcW w:w="49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709"/>
            <w:rPr>
              <w:rFonts w:eastAsia="Calibri"/>
              <w:sz w:val="20"/>
            </w:rPr>
          </w:pPr>
        </w:p>
      </w:tc>
    </w:tr>
    <w:tr w:rsidR="00A1487B" w:rsidRPr="001C0C9C" w:rsidTr="00DD18E4">
      <w:trPr>
        <w:trHeight w:val="603"/>
      </w:trPr>
      <w:tc>
        <w:tcPr>
          <w:tcW w:w="7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3794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AE1BAC" w:rsidRDefault="00AE1BAC" w:rsidP="003D1CE1">
          <w:pPr>
            <w:rPr>
              <w:rFonts w:eastAsia="Calibri"/>
              <w:b/>
              <w:sz w:val="20"/>
            </w:rPr>
          </w:pPr>
          <w:r w:rsidRPr="00AE1BAC">
            <w:rPr>
              <w:rFonts w:eastAsia="Calibri"/>
              <w:b/>
              <w:sz w:val="20"/>
            </w:rPr>
            <w:t xml:space="preserve">ПРАВИЛА НАПИСАНИЯ И НУМЕРАЦИИ РУКОВОДСТВ, </w:t>
          </w:r>
          <w:r w:rsidR="0076615B">
            <w:rPr>
              <w:rFonts w:eastAsia="Calibri"/>
              <w:b/>
              <w:sz w:val="20"/>
            </w:rPr>
            <w:t xml:space="preserve">ПОЛОЖЕНИЙ, СОП, </w:t>
          </w:r>
          <w:r w:rsidRPr="00AE1BAC">
            <w:rPr>
              <w:rFonts w:eastAsia="Calibri"/>
              <w:b/>
              <w:sz w:val="20"/>
            </w:rPr>
            <w:t>АЛГОРИТМОВ И ФОРМ</w:t>
          </w:r>
          <w:r w:rsidR="00D73AB0" w:rsidRPr="00D73AB0">
            <w:rPr>
              <w:b/>
              <w:color w:val="000000" w:themeColor="text1"/>
              <w:sz w:val="20"/>
              <w:lang w:eastAsia="ru-RU"/>
            </w:rPr>
            <w:t xml:space="preserve"> ТОО «</w:t>
          </w:r>
          <w:r w:rsidR="00D73AB0" w:rsidRPr="00D73AB0">
            <w:rPr>
              <w:b/>
              <w:color w:val="000000" w:themeColor="text1"/>
              <w:sz w:val="20"/>
              <w:lang w:val="en-US" w:eastAsia="ru-RU"/>
            </w:rPr>
            <w:t>B</w:t>
          </w:r>
          <w:r w:rsidR="00D73AB0" w:rsidRPr="00D73AB0">
            <w:rPr>
              <w:b/>
              <w:color w:val="000000" w:themeColor="text1"/>
              <w:sz w:val="20"/>
              <w:lang w:eastAsia="ru-RU"/>
            </w:rPr>
            <w:t>.</w:t>
          </w:r>
          <w:r w:rsidR="00D73AB0" w:rsidRPr="00D73AB0">
            <w:rPr>
              <w:b/>
              <w:color w:val="000000" w:themeColor="text1"/>
              <w:sz w:val="20"/>
              <w:lang w:val="en-US" w:eastAsia="ru-RU"/>
            </w:rPr>
            <w:t>B</w:t>
          </w:r>
          <w:r w:rsidR="00D73AB0" w:rsidRPr="00D73AB0">
            <w:rPr>
              <w:b/>
              <w:color w:val="000000" w:themeColor="text1"/>
              <w:sz w:val="20"/>
              <w:lang w:eastAsia="ru-RU"/>
            </w:rPr>
            <w:t>.</w:t>
          </w:r>
          <w:r w:rsidR="00D73AB0" w:rsidRPr="00D73AB0">
            <w:rPr>
              <w:b/>
              <w:color w:val="000000" w:themeColor="text1"/>
              <w:sz w:val="20"/>
              <w:lang w:val="en-US" w:eastAsia="ru-RU"/>
            </w:rPr>
            <w:t>NURA</w:t>
          </w:r>
          <w:r w:rsidR="00D73AB0" w:rsidRPr="00D73AB0">
            <w:rPr>
              <w:b/>
              <w:color w:val="000000" w:themeColor="text1"/>
              <w:sz w:val="20"/>
              <w:lang w:eastAsia="ru-RU"/>
            </w:rPr>
            <w:t>»</w:t>
          </w:r>
        </w:p>
      </w:tc>
      <w:tc>
        <w:tcPr>
          <w:tcW w:w="4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709"/>
            <w:rPr>
              <w:rFonts w:eastAsia="Calibri"/>
              <w:sz w:val="20"/>
            </w:rPr>
          </w:pPr>
        </w:p>
      </w:tc>
    </w:tr>
    <w:tr w:rsidR="00A1487B" w:rsidRPr="001C0C9C" w:rsidTr="00DD18E4">
      <w:trPr>
        <w:trHeight w:val="92"/>
      </w:trPr>
      <w:tc>
        <w:tcPr>
          <w:tcW w:w="710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2321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Менеджер по качеству</w:t>
          </w:r>
        </w:p>
      </w:tc>
      <w:tc>
        <w:tcPr>
          <w:tcW w:w="10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iCs/>
              <w:sz w:val="20"/>
            </w:rPr>
          </w:pPr>
          <w:r w:rsidRPr="001C0C9C">
            <w:rPr>
              <w:rFonts w:eastAsia="Calibri"/>
              <w:iCs/>
              <w:sz w:val="20"/>
            </w:rPr>
            <w:t>Жумажанова Д.С.</w:t>
          </w:r>
        </w:p>
      </w:tc>
      <w:tc>
        <w:tcPr>
          <w:tcW w:w="95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b/>
              <w:sz w:val="20"/>
            </w:rPr>
          </w:pPr>
        </w:p>
      </w:tc>
    </w:tr>
    <w:tr w:rsidR="00A1487B" w:rsidRPr="001C0C9C" w:rsidTr="00DD18E4">
      <w:trPr>
        <w:trHeight w:val="168"/>
      </w:trPr>
      <w:tc>
        <w:tcPr>
          <w:tcW w:w="71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2321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 xml:space="preserve">Медицинский директор  </w:t>
          </w:r>
        </w:p>
      </w:tc>
      <w:tc>
        <w:tcPr>
          <w:tcW w:w="10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Канафина Ш.М.</w:t>
          </w:r>
        </w:p>
      </w:tc>
      <w:tc>
        <w:tcPr>
          <w:tcW w:w="95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A1487B" w:rsidRPr="001C0C9C" w:rsidTr="00DD18E4">
      <w:trPr>
        <w:trHeight w:val="168"/>
      </w:trPr>
      <w:tc>
        <w:tcPr>
          <w:tcW w:w="710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321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Руководитель клинико-операционного отдела</w:t>
          </w:r>
        </w:p>
      </w:tc>
      <w:tc>
        <w:tcPr>
          <w:tcW w:w="10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Рахымжан Г.С.</w:t>
          </w:r>
        </w:p>
      </w:tc>
      <w:tc>
        <w:tcPr>
          <w:tcW w:w="95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A1487B" w:rsidRPr="001C0C9C" w:rsidTr="00DD18E4">
      <w:trPr>
        <w:trHeight w:val="70"/>
      </w:trPr>
      <w:tc>
        <w:tcPr>
          <w:tcW w:w="710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4290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8E54CD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Приказом Исполнительного директора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r w:rsidR="008E54CD">
            <w:rPr>
              <w:rFonts w:eastAsia="Calibri"/>
              <w:sz w:val="20"/>
            </w:rPr>
            <w:t>»  № 56 от 15.07.2019</w:t>
          </w:r>
          <w:r w:rsidRPr="001C0C9C">
            <w:rPr>
              <w:rFonts w:eastAsia="Calibri"/>
              <w:sz w:val="20"/>
            </w:rPr>
            <w:t xml:space="preserve">г.        </w:t>
          </w:r>
        </w:p>
      </w:tc>
    </w:tr>
    <w:tr w:rsidR="00A1487B" w:rsidRPr="001C0C9C" w:rsidTr="00DD18E4">
      <w:trPr>
        <w:trHeight w:val="70"/>
      </w:trPr>
      <w:tc>
        <w:tcPr>
          <w:tcW w:w="710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4290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8E54CD" w:rsidP="003D1CE1">
          <w:pPr>
            <w:ind w:firstLine="32"/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01.08.2019</w:t>
          </w:r>
          <w:r w:rsidR="008A758A">
            <w:rPr>
              <w:rFonts w:eastAsia="Calibri"/>
              <w:sz w:val="20"/>
            </w:rPr>
            <w:t>г.</w:t>
          </w:r>
        </w:p>
      </w:tc>
    </w:tr>
  </w:tbl>
  <w:p w:rsidR="00B63BB1" w:rsidRDefault="00B63BB1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  <w:p w:rsidR="003D1CE1" w:rsidRDefault="003D1CE1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  <w:p w:rsidR="003D1CE1" w:rsidRDefault="003D1CE1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  <w:p w:rsidR="003D1CE1" w:rsidRPr="00A364E9" w:rsidRDefault="003D1CE1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4A1"/>
    <w:multiLevelType w:val="hybridMultilevel"/>
    <w:tmpl w:val="B24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8021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6F3"/>
    <w:multiLevelType w:val="hybridMultilevel"/>
    <w:tmpl w:val="19564C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6C3579"/>
    <w:multiLevelType w:val="multilevel"/>
    <w:tmpl w:val="152ED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9354E9"/>
    <w:multiLevelType w:val="hybridMultilevel"/>
    <w:tmpl w:val="46A0CC38"/>
    <w:lvl w:ilvl="0" w:tplc="618E1516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165A1"/>
    <w:multiLevelType w:val="hybridMultilevel"/>
    <w:tmpl w:val="A970C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9AD5D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F70"/>
    <w:multiLevelType w:val="hybridMultilevel"/>
    <w:tmpl w:val="8ABA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F4099"/>
    <w:multiLevelType w:val="hybridMultilevel"/>
    <w:tmpl w:val="BBCE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96C5E"/>
    <w:multiLevelType w:val="hybridMultilevel"/>
    <w:tmpl w:val="F9C81B3E"/>
    <w:lvl w:ilvl="0" w:tplc="ABD0FCC6">
      <w:start w:val="1"/>
      <w:numFmt w:val="decimal"/>
      <w:lvlText w:val="11.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355704"/>
    <w:multiLevelType w:val="hybridMultilevel"/>
    <w:tmpl w:val="F9C81B3E"/>
    <w:lvl w:ilvl="0" w:tplc="ABD0FCC6">
      <w:start w:val="1"/>
      <w:numFmt w:val="decimal"/>
      <w:lvlText w:val="11.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41D73"/>
    <w:multiLevelType w:val="hybridMultilevel"/>
    <w:tmpl w:val="FEAE1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C20E5E"/>
    <w:multiLevelType w:val="hybridMultilevel"/>
    <w:tmpl w:val="7FCC439A"/>
    <w:lvl w:ilvl="0" w:tplc="4AE45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E2C95"/>
    <w:multiLevelType w:val="hybridMultilevel"/>
    <w:tmpl w:val="A1A4AB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616F4"/>
    <w:multiLevelType w:val="hybridMultilevel"/>
    <w:tmpl w:val="786062E4"/>
    <w:lvl w:ilvl="0" w:tplc="5EDA4828">
      <w:start w:val="1"/>
      <w:numFmt w:val="decimal"/>
      <w:lvlText w:val="12.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7E69A6"/>
    <w:multiLevelType w:val="multilevel"/>
    <w:tmpl w:val="3932A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CB6E00"/>
    <w:multiLevelType w:val="hybridMultilevel"/>
    <w:tmpl w:val="783AD094"/>
    <w:lvl w:ilvl="0" w:tplc="71E871DA">
      <w:start w:val="1"/>
      <w:numFmt w:val="decimal"/>
      <w:lvlText w:val="10.%1)"/>
      <w:lvlJc w:val="left"/>
      <w:pPr>
        <w:ind w:left="360" w:hanging="360"/>
      </w:pPr>
      <w:rPr>
        <w:rFonts w:hint="default"/>
        <w:b w:val="0"/>
      </w:rPr>
    </w:lvl>
    <w:lvl w:ilvl="1" w:tplc="618E1516">
      <w:start w:val="1"/>
      <w:numFmt w:val="russianLower"/>
      <w:lvlText w:val="%2)"/>
      <w:lvlJc w:val="left"/>
      <w:pPr>
        <w:ind w:left="192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D5086"/>
    <w:multiLevelType w:val="hybridMultilevel"/>
    <w:tmpl w:val="F1AC0A2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6067FEA"/>
    <w:multiLevelType w:val="hybridMultilevel"/>
    <w:tmpl w:val="0F94FB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65975"/>
    <w:multiLevelType w:val="hybridMultilevel"/>
    <w:tmpl w:val="96FE0B92"/>
    <w:lvl w:ilvl="0" w:tplc="6688D1A0">
      <w:start w:val="1"/>
      <w:numFmt w:val="decimal"/>
      <w:lvlText w:val="9.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F5108E"/>
    <w:multiLevelType w:val="hybridMultilevel"/>
    <w:tmpl w:val="83D2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37817"/>
    <w:multiLevelType w:val="hybridMultilevel"/>
    <w:tmpl w:val="AC3C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07009C"/>
    <w:multiLevelType w:val="hybridMultilevel"/>
    <w:tmpl w:val="1128984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764F63"/>
    <w:multiLevelType w:val="hybridMultilevel"/>
    <w:tmpl w:val="B0D46C62"/>
    <w:lvl w:ilvl="0" w:tplc="60B0C9CE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1">
      <w:start w:val="1"/>
      <w:numFmt w:val="decimal"/>
      <w:lvlText w:val="%3)"/>
      <w:lvlJc w:val="lef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2" w15:restartNumberingAfterBreak="0">
    <w:nsid w:val="3107254D"/>
    <w:multiLevelType w:val="hybridMultilevel"/>
    <w:tmpl w:val="FA620B4C"/>
    <w:lvl w:ilvl="0" w:tplc="D33C59AE">
      <w:start w:val="1"/>
      <w:numFmt w:val="decimal"/>
      <w:lvlText w:val="4.%1.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D54017"/>
    <w:multiLevelType w:val="hybridMultilevel"/>
    <w:tmpl w:val="D62C13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BF73121"/>
    <w:multiLevelType w:val="hybridMultilevel"/>
    <w:tmpl w:val="0194D130"/>
    <w:lvl w:ilvl="0" w:tplc="60B0C9CE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5" w15:restartNumberingAfterBreak="0">
    <w:nsid w:val="40570A3B"/>
    <w:multiLevelType w:val="hybridMultilevel"/>
    <w:tmpl w:val="5BBCBD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6E07FF"/>
    <w:multiLevelType w:val="hybridMultilevel"/>
    <w:tmpl w:val="B52627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66D35"/>
    <w:multiLevelType w:val="hybridMultilevel"/>
    <w:tmpl w:val="BFB0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E22A6"/>
    <w:multiLevelType w:val="hybridMultilevel"/>
    <w:tmpl w:val="F372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80F73"/>
    <w:multiLevelType w:val="hybridMultilevel"/>
    <w:tmpl w:val="A898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E6E69"/>
    <w:multiLevelType w:val="hybridMultilevel"/>
    <w:tmpl w:val="1E5AE422"/>
    <w:lvl w:ilvl="0" w:tplc="041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32" w15:restartNumberingAfterBreak="0">
    <w:nsid w:val="4D0C043A"/>
    <w:multiLevelType w:val="multilevel"/>
    <w:tmpl w:val="9D2E91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5508632A"/>
    <w:multiLevelType w:val="hybridMultilevel"/>
    <w:tmpl w:val="17A8C538"/>
    <w:lvl w:ilvl="0" w:tplc="AD5E6678">
      <w:start w:val="1"/>
      <w:numFmt w:val="decimal"/>
      <w:lvlText w:val="4.%1)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B685E"/>
    <w:multiLevelType w:val="hybridMultilevel"/>
    <w:tmpl w:val="9848AF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A6059B2"/>
    <w:multiLevelType w:val="hybridMultilevel"/>
    <w:tmpl w:val="508EC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23A87"/>
    <w:multiLevelType w:val="multilevel"/>
    <w:tmpl w:val="3CDE5B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717F0D"/>
    <w:multiLevelType w:val="hybridMultilevel"/>
    <w:tmpl w:val="2AA42AFA"/>
    <w:lvl w:ilvl="0" w:tplc="B96E345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3CB8F36E">
      <w:start w:val="1"/>
      <w:numFmt w:val="decimal"/>
      <w:lvlText w:val="10.1.%2)"/>
      <w:lvlJc w:val="left"/>
      <w:pPr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73DE2"/>
    <w:multiLevelType w:val="hybridMultilevel"/>
    <w:tmpl w:val="6B14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64AF9"/>
    <w:multiLevelType w:val="multilevel"/>
    <w:tmpl w:val="D8A6F51C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10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21A2615"/>
    <w:multiLevelType w:val="hybridMultilevel"/>
    <w:tmpl w:val="7D7803FC"/>
    <w:lvl w:ilvl="0" w:tplc="FA94BE84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</w:rPr>
    </w:lvl>
    <w:lvl w:ilvl="1" w:tplc="7DF0C8EE">
      <w:start w:val="1"/>
      <w:numFmt w:val="decimal"/>
      <w:lvlText w:val="%2."/>
      <w:lvlJc w:val="left"/>
      <w:pPr>
        <w:ind w:left="2764" w:hanging="975"/>
      </w:pPr>
      <w:rPr>
        <w:rFonts w:hint="default"/>
      </w:rPr>
    </w:lvl>
    <w:lvl w:ilvl="2" w:tplc="393652AC">
      <w:start w:val="1"/>
      <w:numFmt w:val="decimal"/>
      <w:lvlText w:val="%3)"/>
      <w:lvlJc w:val="left"/>
      <w:pPr>
        <w:ind w:left="4024" w:hanging="13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44F513C"/>
    <w:multiLevelType w:val="hybridMultilevel"/>
    <w:tmpl w:val="8A3CB8CC"/>
    <w:lvl w:ilvl="0" w:tplc="08B8B9BA">
      <w:start w:val="1"/>
      <w:numFmt w:val="decimal"/>
      <w:lvlText w:val="8.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7316F43"/>
    <w:multiLevelType w:val="multilevel"/>
    <w:tmpl w:val="7E3AF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B23C50"/>
    <w:multiLevelType w:val="hybridMultilevel"/>
    <w:tmpl w:val="8D92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9"/>
  </w:num>
  <w:num w:numId="4">
    <w:abstractNumId w:val="34"/>
  </w:num>
  <w:num w:numId="5">
    <w:abstractNumId w:val="1"/>
  </w:num>
  <w:num w:numId="6">
    <w:abstractNumId w:val="15"/>
  </w:num>
  <w:num w:numId="7">
    <w:abstractNumId w:val="4"/>
  </w:num>
  <w:num w:numId="8">
    <w:abstractNumId w:val="39"/>
  </w:num>
  <w:num w:numId="9">
    <w:abstractNumId w:val="6"/>
  </w:num>
  <w:num w:numId="10">
    <w:abstractNumId w:val="23"/>
  </w:num>
  <w:num w:numId="11">
    <w:abstractNumId w:val="5"/>
  </w:num>
  <w:num w:numId="12">
    <w:abstractNumId w:val="22"/>
  </w:num>
  <w:num w:numId="13">
    <w:abstractNumId w:val="20"/>
  </w:num>
  <w:num w:numId="14">
    <w:abstractNumId w:val="36"/>
  </w:num>
  <w:num w:numId="15">
    <w:abstractNumId w:val="21"/>
  </w:num>
  <w:num w:numId="16">
    <w:abstractNumId w:val="18"/>
  </w:num>
  <w:num w:numId="17">
    <w:abstractNumId w:val="24"/>
  </w:num>
  <w:num w:numId="18">
    <w:abstractNumId w:val="41"/>
  </w:num>
  <w:num w:numId="19">
    <w:abstractNumId w:val="44"/>
  </w:num>
  <w:num w:numId="20">
    <w:abstractNumId w:val="42"/>
  </w:num>
  <w:num w:numId="21">
    <w:abstractNumId w:val="33"/>
  </w:num>
  <w:num w:numId="22">
    <w:abstractNumId w:val="17"/>
  </w:num>
  <w:num w:numId="23">
    <w:abstractNumId w:val="14"/>
  </w:num>
  <w:num w:numId="24">
    <w:abstractNumId w:val="28"/>
  </w:num>
  <w:num w:numId="25">
    <w:abstractNumId w:val="37"/>
  </w:num>
  <w:num w:numId="26">
    <w:abstractNumId w:val="3"/>
  </w:num>
  <w:num w:numId="27">
    <w:abstractNumId w:val="40"/>
  </w:num>
  <w:num w:numId="28">
    <w:abstractNumId w:val="7"/>
  </w:num>
  <w:num w:numId="29">
    <w:abstractNumId w:val="8"/>
  </w:num>
  <w:num w:numId="30">
    <w:abstractNumId w:val="12"/>
  </w:num>
  <w:num w:numId="31">
    <w:abstractNumId w:val="0"/>
  </w:num>
  <w:num w:numId="32">
    <w:abstractNumId w:val="1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11"/>
  </w:num>
  <w:num w:numId="36">
    <w:abstractNumId w:val="26"/>
  </w:num>
  <w:num w:numId="37">
    <w:abstractNumId w:val="2"/>
  </w:num>
  <w:num w:numId="38">
    <w:abstractNumId w:val="13"/>
  </w:num>
  <w:num w:numId="39">
    <w:abstractNumId w:val="31"/>
  </w:num>
  <w:num w:numId="40">
    <w:abstractNumId w:val="43"/>
  </w:num>
  <w:num w:numId="41">
    <w:abstractNumId w:val="25"/>
  </w:num>
  <w:num w:numId="42">
    <w:abstractNumId w:val="30"/>
  </w:num>
  <w:num w:numId="43">
    <w:abstractNumId w:val="19"/>
  </w:num>
  <w:num w:numId="44">
    <w:abstractNumId w:val="35"/>
  </w:num>
  <w:num w:numId="45">
    <w:abstractNumId w:val="27"/>
  </w:num>
  <w:num w:numId="46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E9"/>
    <w:rsid w:val="00001D13"/>
    <w:rsid w:val="00013DF1"/>
    <w:rsid w:val="00026D99"/>
    <w:rsid w:val="0003424B"/>
    <w:rsid w:val="00041923"/>
    <w:rsid w:val="00042A7C"/>
    <w:rsid w:val="00080281"/>
    <w:rsid w:val="00094BBB"/>
    <w:rsid w:val="000A1DD5"/>
    <w:rsid w:val="000B3FA7"/>
    <w:rsid w:val="000C629E"/>
    <w:rsid w:val="000D28D8"/>
    <w:rsid w:val="000F0518"/>
    <w:rsid w:val="00100B10"/>
    <w:rsid w:val="00112AFD"/>
    <w:rsid w:val="00126895"/>
    <w:rsid w:val="00171DCF"/>
    <w:rsid w:val="00172AC8"/>
    <w:rsid w:val="00173793"/>
    <w:rsid w:val="001917AF"/>
    <w:rsid w:val="001A55F0"/>
    <w:rsid w:val="001A66AE"/>
    <w:rsid w:val="001B4E30"/>
    <w:rsid w:val="001C1563"/>
    <w:rsid w:val="001C1C11"/>
    <w:rsid w:val="001D084E"/>
    <w:rsid w:val="001D67C5"/>
    <w:rsid w:val="001D7632"/>
    <w:rsid w:val="001D7910"/>
    <w:rsid w:val="001E234A"/>
    <w:rsid w:val="001E711B"/>
    <w:rsid w:val="00206DB3"/>
    <w:rsid w:val="00213BCF"/>
    <w:rsid w:val="00225640"/>
    <w:rsid w:val="002308D4"/>
    <w:rsid w:val="00243553"/>
    <w:rsid w:val="00255907"/>
    <w:rsid w:val="00256DA1"/>
    <w:rsid w:val="002742B4"/>
    <w:rsid w:val="002A673B"/>
    <w:rsid w:val="002A798F"/>
    <w:rsid w:val="002B6EDC"/>
    <w:rsid w:val="002C6DC2"/>
    <w:rsid w:val="002D170E"/>
    <w:rsid w:val="002D3D10"/>
    <w:rsid w:val="002D7C42"/>
    <w:rsid w:val="002E32CA"/>
    <w:rsid w:val="002F167B"/>
    <w:rsid w:val="003106D7"/>
    <w:rsid w:val="00313E46"/>
    <w:rsid w:val="00323F1F"/>
    <w:rsid w:val="00324CDB"/>
    <w:rsid w:val="003379B0"/>
    <w:rsid w:val="0035263B"/>
    <w:rsid w:val="0035421F"/>
    <w:rsid w:val="00362D61"/>
    <w:rsid w:val="003826D3"/>
    <w:rsid w:val="003957A7"/>
    <w:rsid w:val="003A0783"/>
    <w:rsid w:val="003A18B9"/>
    <w:rsid w:val="003A3052"/>
    <w:rsid w:val="003A6F4D"/>
    <w:rsid w:val="003A72B7"/>
    <w:rsid w:val="003C3E39"/>
    <w:rsid w:val="003D1CE1"/>
    <w:rsid w:val="003D5216"/>
    <w:rsid w:val="003F40FE"/>
    <w:rsid w:val="003F6080"/>
    <w:rsid w:val="00402572"/>
    <w:rsid w:val="00414D52"/>
    <w:rsid w:val="0041613A"/>
    <w:rsid w:val="00425695"/>
    <w:rsid w:val="00430031"/>
    <w:rsid w:val="00460FF0"/>
    <w:rsid w:val="00461968"/>
    <w:rsid w:val="004738D8"/>
    <w:rsid w:val="00476536"/>
    <w:rsid w:val="00486435"/>
    <w:rsid w:val="00490B42"/>
    <w:rsid w:val="004A29F6"/>
    <w:rsid w:val="004A4465"/>
    <w:rsid w:val="004C6323"/>
    <w:rsid w:val="004C6E74"/>
    <w:rsid w:val="004D784F"/>
    <w:rsid w:val="004D7A8E"/>
    <w:rsid w:val="00507130"/>
    <w:rsid w:val="005138F2"/>
    <w:rsid w:val="005521EB"/>
    <w:rsid w:val="00564172"/>
    <w:rsid w:val="00571595"/>
    <w:rsid w:val="005743F5"/>
    <w:rsid w:val="00574896"/>
    <w:rsid w:val="005779BB"/>
    <w:rsid w:val="00593C54"/>
    <w:rsid w:val="005A3253"/>
    <w:rsid w:val="005A4309"/>
    <w:rsid w:val="005A7A44"/>
    <w:rsid w:val="005B2C83"/>
    <w:rsid w:val="005C7F92"/>
    <w:rsid w:val="005D4F57"/>
    <w:rsid w:val="005F6CCB"/>
    <w:rsid w:val="00623EA0"/>
    <w:rsid w:val="00626155"/>
    <w:rsid w:val="00632086"/>
    <w:rsid w:val="00635775"/>
    <w:rsid w:val="00636909"/>
    <w:rsid w:val="00680AED"/>
    <w:rsid w:val="00696B70"/>
    <w:rsid w:val="006A0145"/>
    <w:rsid w:val="006B78D1"/>
    <w:rsid w:val="006C1121"/>
    <w:rsid w:val="006C6259"/>
    <w:rsid w:val="006D094A"/>
    <w:rsid w:val="006D11C1"/>
    <w:rsid w:val="006D4281"/>
    <w:rsid w:val="006D7002"/>
    <w:rsid w:val="006E16B5"/>
    <w:rsid w:val="006E350B"/>
    <w:rsid w:val="006F0989"/>
    <w:rsid w:val="00704B3F"/>
    <w:rsid w:val="00713053"/>
    <w:rsid w:val="007159EA"/>
    <w:rsid w:val="007311B2"/>
    <w:rsid w:val="0074617D"/>
    <w:rsid w:val="00746445"/>
    <w:rsid w:val="0076615B"/>
    <w:rsid w:val="00767F78"/>
    <w:rsid w:val="00773EE4"/>
    <w:rsid w:val="007740B8"/>
    <w:rsid w:val="007A17BB"/>
    <w:rsid w:val="007B1D1E"/>
    <w:rsid w:val="007B6EA9"/>
    <w:rsid w:val="007B7383"/>
    <w:rsid w:val="007D5DA5"/>
    <w:rsid w:val="0080481E"/>
    <w:rsid w:val="00805BE9"/>
    <w:rsid w:val="0081363B"/>
    <w:rsid w:val="00814C4A"/>
    <w:rsid w:val="00815A6A"/>
    <w:rsid w:val="00837D69"/>
    <w:rsid w:val="008644DD"/>
    <w:rsid w:val="008A3001"/>
    <w:rsid w:val="008A4070"/>
    <w:rsid w:val="008A758A"/>
    <w:rsid w:val="008C4F45"/>
    <w:rsid w:val="008C6B45"/>
    <w:rsid w:val="008E54CD"/>
    <w:rsid w:val="008F162F"/>
    <w:rsid w:val="008F1A96"/>
    <w:rsid w:val="008F4D37"/>
    <w:rsid w:val="00911C1B"/>
    <w:rsid w:val="00913F5E"/>
    <w:rsid w:val="0093274A"/>
    <w:rsid w:val="0093798D"/>
    <w:rsid w:val="00940295"/>
    <w:rsid w:val="00943BF7"/>
    <w:rsid w:val="009505F9"/>
    <w:rsid w:val="00951E9F"/>
    <w:rsid w:val="00952795"/>
    <w:rsid w:val="00954918"/>
    <w:rsid w:val="00972E94"/>
    <w:rsid w:val="00973CE9"/>
    <w:rsid w:val="00976CCC"/>
    <w:rsid w:val="009770D4"/>
    <w:rsid w:val="0097738E"/>
    <w:rsid w:val="009940B6"/>
    <w:rsid w:val="009976E4"/>
    <w:rsid w:val="009A0937"/>
    <w:rsid w:val="009B2FF9"/>
    <w:rsid w:val="009B55CD"/>
    <w:rsid w:val="009C041C"/>
    <w:rsid w:val="009C0EA3"/>
    <w:rsid w:val="009C68B3"/>
    <w:rsid w:val="009D1993"/>
    <w:rsid w:val="009F2310"/>
    <w:rsid w:val="00A01C16"/>
    <w:rsid w:val="00A1487B"/>
    <w:rsid w:val="00A364E9"/>
    <w:rsid w:val="00A40D98"/>
    <w:rsid w:val="00A478E0"/>
    <w:rsid w:val="00A6724D"/>
    <w:rsid w:val="00A92B06"/>
    <w:rsid w:val="00A97E14"/>
    <w:rsid w:val="00AA0A82"/>
    <w:rsid w:val="00AA0EA1"/>
    <w:rsid w:val="00AA1800"/>
    <w:rsid w:val="00AB0A7F"/>
    <w:rsid w:val="00AC4307"/>
    <w:rsid w:val="00AD434D"/>
    <w:rsid w:val="00AE1BAC"/>
    <w:rsid w:val="00AE539E"/>
    <w:rsid w:val="00B070E0"/>
    <w:rsid w:val="00B07FB5"/>
    <w:rsid w:val="00B31AB1"/>
    <w:rsid w:val="00B432E9"/>
    <w:rsid w:val="00B509DC"/>
    <w:rsid w:val="00B62491"/>
    <w:rsid w:val="00B63BB1"/>
    <w:rsid w:val="00B66EB5"/>
    <w:rsid w:val="00B90638"/>
    <w:rsid w:val="00BA50D3"/>
    <w:rsid w:val="00BB258A"/>
    <w:rsid w:val="00BB50E9"/>
    <w:rsid w:val="00BB606D"/>
    <w:rsid w:val="00BD239F"/>
    <w:rsid w:val="00BD6A61"/>
    <w:rsid w:val="00BE6CBC"/>
    <w:rsid w:val="00BF0116"/>
    <w:rsid w:val="00BF7C3C"/>
    <w:rsid w:val="00C14825"/>
    <w:rsid w:val="00C26FB2"/>
    <w:rsid w:val="00C41C90"/>
    <w:rsid w:val="00C5330C"/>
    <w:rsid w:val="00C73707"/>
    <w:rsid w:val="00C87A52"/>
    <w:rsid w:val="00C925C1"/>
    <w:rsid w:val="00C92D35"/>
    <w:rsid w:val="00C95A33"/>
    <w:rsid w:val="00CA1408"/>
    <w:rsid w:val="00CA2EE2"/>
    <w:rsid w:val="00CA4968"/>
    <w:rsid w:val="00CB07A8"/>
    <w:rsid w:val="00CB0BE0"/>
    <w:rsid w:val="00CB39D9"/>
    <w:rsid w:val="00CD10BB"/>
    <w:rsid w:val="00CD6680"/>
    <w:rsid w:val="00CF1544"/>
    <w:rsid w:val="00D36AD7"/>
    <w:rsid w:val="00D540E1"/>
    <w:rsid w:val="00D73AB0"/>
    <w:rsid w:val="00D75C4D"/>
    <w:rsid w:val="00DA1992"/>
    <w:rsid w:val="00DA6D4C"/>
    <w:rsid w:val="00DB076A"/>
    <w:rsid w:val="00DC5F89"/>
    <w:rsid w:val="00DD18E4"/>
    <w:rsid w:val="00DE3917"/>
    <w:rsid w:val="00DF2104"/>
    <w:rsid w:val="00E10B61"/>
    <w:rsid w:val="00E20B8B"/>
    <w:rsid w:val="00E24299"/>
    <w:rsid w:val="00E2438B"/>
    <w:rsid w:val="00E2638E"/>
    <w:rsid w:val="00E35774"/>
    <w:rsid w:val="00E449F9"/>
    <w:rsid w:val="00E57891"/>
    <w:rsid w:val="00E67A8B"/>
    <w:rsid w:val="00E70F38"/>
    <w:rsid w:val="00E93B18"/>
    <w:rsid w:val="00E942E6"/>
    <w:rsid w:val="00E971E6"/>
    <w:rsid w:val="00EB1926"/>
    <w:rsid w:val="00ED670A"/>
    <w:rsid w:val="00EF4243"/>
    <w:rsid w:val="00EF510E"/>
    <w:rsid w:val="00EF71C1"/>
    <w:rsid w:val="00F066AB"/>
    <w:rsid w:val="00F25005"/>
    <w:rsid w:val="00F27AFC"/>
    <w:rsid w:val="00F32AA9"/>
    <w:rsid w:val="00F341E5"/>
    <w:rsid w:val="00F34DD3"/>
    <w:rsid w:val="00F4381A"/>
    <w:rsid w:val="00F50C83"/>
    <w:rsid w:val="00F631C3"/>
    <w:rsid w:val="00F702F7"/>
    <w:rsid w:val="00F85347"/>
    <w:rsid w:val="00F875DD"/>
    <w:rsid w:val="00F92985"/>
    <w:rsid w:val="00FA1DEE"/>
    <w:rsid w:val="00FA3E7E"/>
    <w:rsid w:val="00FB1216"/>
    <w:rsid w:val="00FB1EF5"/>
    <w:rsid w:val="00FC6AD8"/>
    <w:rsid w:val="00FD43B4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7446C5-12FB-498D-ADFA-600A2FE4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eastAsia="Calibri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7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b"/>
    <w:uiPriority w:val="34"/>
    <w:qFormat/>
    <w:rsid w:val="00313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B2C8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2C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yle9">
    <w:name w:val="Style9"/>
    <w:basedOn w:val="a"/>
    <w:uiPriority w:val="99"/>
    <w:rsid w:val="005B2C83"/>
    <w:pPr>
      <w:widowControl w:val="0"/>
      <w:overflowPunct/>
      <w:spacing w:line="396" w:lineRule="exact"/>
      <w:jc w:val="both"/>
      <w:textAlignment w:val="auto"/>
    </w:pPr>
    <w:rPr>
      <w:szCs w:val="24"/>
      <w:lang w:eastAsia="ru-RU"/>
    </w:rPr>
  </w:style>
  <w:style w:type="character" w:customStyle="1" w:styleId="FontStyle17">
    <w:name w:val="Font Style17"/>
    <w:basedOn w:val="a0"/>
    <w:uiPriority w:val="99"/>
    <w:rsid w:val="005B2C83"/>
    <w:rPr>
      <w:rFonts w:ascii="Times New Roman" w:hAnsi="Times New Roman" w:cs="Times New Roman"/>
      <w:sz w:val="32"/>
      <w:szCs w:val="32"/>
    </w:rPr>
  </w:style>
  <w:style w:type="character" w:styleId="ad">
    <w:name w:val="Hyperlink"/>
    <w:basedOn w:val="a0"/>
    <w:uiPriority w:val="99"/>
    <w:rsid w:val="005B2C83"/>
    <w:rPr>
      <w:rFonts w:cs="Times New Roman"/>
      <w:color w:val="0000FF"/>
      <w:u w:val="single"/>
    </w:rPr>
  </w:style>
  <w:style w:type="paragraph" w:customStyle="1" w:styleId="21">
    <w:name w:val="21"/>
    <w:basedOn w:val="a"/>
    <w:uiPriority w:val="99"/>
    <w:semiHidden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ru-RU"/>
    </w:rPr>
  </w:style>
  <w:style w:type="character" w:customStyle="1" w:styleId="apple-converted-space">
    <w:name w:val="apple-converted-space"/>
    <w:basedOn w:val="a0"/>
    <w:rsid w:val="00D540E1"/>
  </w:style>
  <w:style w:type="character" w:styleId="ae">
    <w:name w:val="Strong"/>
    <w:basedOn w:val="a0"/>
    <w:uiPriority w:val="22"/>
    <w:qFormat/>
    <w:rsid w:val="00D540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7F9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GB"/>
    </w:rPr>
  </w:style>
  <w:style w:type="paragraph" w:customStyle="1" w:styleId="stf">
    <w:name w:val="stf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">
    <w:name w:val="st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F154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n-GB"/>
    </w:rPr>
  </w:style>
  <w:style w:type="character" w:customStyle="1" w:styleId="60">
    <w:name w:val="Заголовок 6 Знак"/>
    <w:basedOn w:val="a0"/>
    <w:link w:val="6"/>
    <w:uiPriority w:val="99"/>
    <w:rsid w:val="004256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en-GB"/>
    </w:rPr>
  </w:style>
  <w:style w:type="character" w:customStyle="1" w:styleId="s1">
    <w:name w:val="s1"/>
    <w:basedOn w:val="a0"/>
    <w:rsid w:val="002C6DC2"/>
  </w:style>
  <w:style w:type="character" w:customStyle="1" w:styleId="s0">
    <w:name w:val="s0"/>
    <w:basedOn w:val="a0"/>
    <w:rsid w:val="002C6DC2"/>
  </w:style>
  <w:style w:type="paragraph" w:customStyle="1" w:styleId="j15">
    <w:name w:val="j15"/>
    <w:basedOn w:val="a"/>
    <w:rsid w:val="002C6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j16">
    <w:name w:val="j16"/>
    <w:basedOn w:val="a"/>
    <w:rsid w:val="002C6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j21">
    <w:name w:val="j21"/>
    <w:basedOn w:val="a0"/>
    <w:rsid w:val="002C6DC2"/>
  </w:style>
  <w:style w:type="character" w:customStyle="1" w:styleId="j22">
    <w:name w:val="j22"/>
    <w:basedOn w:val="a0"/>
    <w:rsid w:val="002C6DC2"/>
  </w:style>
  <w:style w:type="paragraph" w:customStyle="1" w:styleId="j13">
    <w:name w:val="j13"/>
    <w:basedOn w:val="a"/>
    <w:rsid w:val="00D75C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shorttext">
    <w:name w:val="short_text"/>
    <w:basedOn w:val="a0"/>
    <w:rsid w:val="00713053"/>
  </w:style>
  <w:style w:type="paragraph" w:customStyle="1" w:styleId="j11">
    <w:name w:val="j11"/>
    <w:basedOn w:val="a"/>
    <w:rsid w:val="00F438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table" w:customStyle="1" w:styleId="11">
    <w:name w:val="Сетка таблицы1"/>
    <w:basedOn w:val="a1"/>
    <w:uiPriority w:val="59"/>
    <w:rsid w:val="00FB12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unhideWhenUsed/>
    <w:qFormat/>
    <w:rsid w:val="00F92985"/>
    <w:pPr>
      <w:widowControl w:val="0"/>
      <w:overflowPunct/>
      <w:adjustRightInd/>
      <w:textAlignment w:val="auto"/>
    </w:pPr>
    <w:rPr>
      <w:sz w:val="28"/>
      <w:szCs w:val="28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F9298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92985"/>
    <w:pPr>
      <w:widowControl w:val="0"/>
      <w:overflowPunct/>
      <w:adjustRightInd/>
      <w:textAlignment w:val="auto"/>
    </w:pPr>
    <w:rPr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qFormat/>
    <w:rsid w:val="00F929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basedOn w:val="a0"/>
    <w:link w:val="aa"/>
    <w:uiPriority w:val="1"/>
    <w:locked/>
    <w:rsid w:val="00AE1BAC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7C177-B77E-4E75-977D-9399B5FE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10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Dana</cp:lastModifiedBy>
  <cp:revision>157</cp:revision>
  <cp:lastPrinted>2019-10-02T12:45:00Z</cp:lastPrinted>
  <dcterms:created xsi:type="dcterms:W3CDTF">2017-01-16T04:07:00Z</dcterms:created>
  <dcterms:modified xsi:type="dcterms:W3CDTF">2019-10-02T12:46:00Z</dcterms:modified>
</cp:coreProperties>
</file>